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E3D" w:rsidRPr="00D60311" w:rsidRDefault="00BA2E3D" w:rsidP="00BA2E3D">
      <w:pPr>
        <w:widowControl w:val="0"/>
        <w:numPr>
          <w:ilvl w:val="0"/>
          <w:numId w:val="37"/>
        </w:numPr>
        <w:suppressAutoHyphens/>
        <w:rPr>
          <w:sz w:val="28"/>
          <w:szCs w:val="28"/>
        </w:rPr>
      </w:pPr>
      <w:r w:rsidRPr="00D60311">
        <w:rPr>
          <w:sz w:val="28"/>
          <w:szCs w:val="28"/>
        </w:rPr>
        <w:t>АДМИНИСТРАЦИЯ УЛЬЧСКОГО МУНИЦИПАЛЬНОГО РАЙОНА</w:t>
      </w:r>
    </w:p>
    <w:p w:rsidR="00BA2E3D" w:rsidRPr="00D60311" w:rsidRDefault="00BA2E3D" w:rsidP="00BA2E3D">
      <w:pPr>
        <w:widowControl w:val="0"/>
        <w:numPr>
          <w:ilvl w:val="0"/>
          <w:numId w:val="37"/>
        </w:numPr>
        <w:suppressAutoHyphens/>
        <w:rPr>
          <w:sz w:val="28"/>
          <w:szCs w:val="28"/>
        </w:rPr>
      </w:pPr>
      <w:r w:rsidRPr="00D60311">
        <w:rPr>
          <w:sz w:val="28"/>
          <w:szCs w:val="28"/>
        </w:rPr>
        <w:t>Хабаровского края</w:t>
      </w:r>
    </w:p>
    <w:p w:rsidR="00BA2E3D" w:rsidRPr="00D60311" w:rsidRDefault="00BA2E3D" w:rsidP="00BA2E3D">
      <w:pPr>
        <w:widowControl w:val="0"/>
        <w:numPr>
          <w:ilvl w:val="0"/>
          <w:numId w:val="37"/>
        </w:numPr>
        <w:suppressAutoHyphens/>
        <w:rPr>
          <w:sz w:val="28"/>
          <w:szCs w:val="28"/>
        </w:rPr>
      </w:pPr>
    </w:p>
    <w:p w:rsidR="00BA2E3D" w:rsidRPr="00D60311" w:rsidRDefault="00BA2E3D" w:rsidP="00BA2E3D">
      <w:pPr>
        <w:widowControl w:val="0"/>
        <w:numPr>
          <w:ilvl w:val="0"/>
          <w:numId w:val="37"/>
        </w:numPr>
        <w:suppressAutoHyphens/>
        <w:rPr>
          <w:sz w:val="28"/>
          <w:szCs w:val="28"/>
        </w:rPr>
      </w:pPr>
      <w:r w:rsidRPr="00D60311">
        <w:rPr>
          <w:sz w:val="28"/>
          <w:szCs w:val="28"/>
        </w:rPr>
        <w:t>ПОСТАНОВЛЕНИЕ</w:t>
      </w:r>
    </w:p>
    <w:p w:rsidR="00BA2E3D" w:rsidRPr="00D60311" w:rsidRDefault="00BA2E3D" w:rsidP="00BA2E3D">
      <w:pPr>
        <w:widowControl w:val="0"/>
        <w:numPr>
          <w:ilvl w:val="0"/>
          <w:numId w:val="37"/>
        </w:numPr>
        <w:suppressAutoHyphens/>
        <w:jc w:val="left"/>
        <w:rPr>
          <w:sz w:val="28"/>
          <w:szCs w:val="28"/>
        </w:rPr>
      </w:pPr>
    </w:p>
    <w:p w:rsidR="00BA2E3D" w:rsidRPr="00D60311" w:rsidRDefault="00BA2E3D" w:rsidP="00BA2E3D">
      <w:pPr>
        <w:widowControl w:val="0"/>
        <w:numPr>
          <w:ilvl w:val="0"/>
          <w:numId w:val="37"/>
        </w:numPr>
        <w:suppressAutoHyphens/>
        <w:jc w:val="left"/>
        <w:rPr>
          <w:sz w:val="28"/>
          <w:szCs w:val="28"/>
        </w:rPr>
      </w:pPr>
    </w:p>
    <w:p w:rsidR="00BA2E3D" w:rsidRPr="00D60311" w:rsidRDefault="00BA2E3D" w:rsidP="00BA2E3D">
      <w:pPr>
        <w:widowControl w:val="0"/>
        <w:numPr>
          <w:ilvl w:val="0"/>
          <w:numId w:val="37"/>
        </w:numPr>
        <w:tabs>
          <w:tab w:val="clear" w:pos="0"/>
          <w:tab w:val="num" w:pos="426"/>
        </w:tabs>
        <w:suppressAutoHyphens/>
        <w:ind w:left="42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28</w:t>
      </w:r>
      <w:r w:rsidRPr="00D60311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02</w:t>
      </w:r>
      <w:r w:rsidRPr="00D60311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7</w:t>
      </w:r>
      <w:r w:rsidRPr="00D60311">
        <w:rPr>
          <w:sz w:val="28"/>
          <w:szCs w:val="28"/>
          <w:u w:val="single"/>
        </w:rPr>
        <w:t xml:space="preserve"> № </w:t>
      </w:r>
      <w:r>
        <w:rPr>
          <w:sz w:val="28"/>
          <w:szCs w:val="28"/>
          <w:u w:val="single"/>
        </w:rPr>
        <w:t>279</w:t>
      </w:r>
      <w:r w:rsidRPr="00D60311">
        <w:rPr>
          <w:sz w:val="28"/>
          <w:szCs w:val="28"/>
          <w:u w:val="single"/>
        </w:rPr>
        <w:t>-па</w:t>
      </w:r>
    </w:p>
    <w:p w:rsidR="00BA2E3D" w:rsidRPr="00D60311" w:rsidRDefault="00BA2E3D" w:rsidP="00BA2E3D">
      <w:pPr>
        <w:widowControl w:val="0"/>
        <w:numPr>
          <w:ilvl w:val="0"/>
          <w:numId w:val="37"/>
        </w:numPr>
        <w:suppressAutoHyphens/>
        <w:jc w:val="both"/>
      </w:pPr>
      <w:r w:rsidRPr="00D60311">
        <w:t xml:space="preserve">      </w:t>
      </w:r>
      <w:r>
        <w:t xml:space="preserve">         </w:t>
      </w:r>
      <w:r w:rsidRPr="00D60311">
        <w:t xml:space="preserve"> с. Богородское</w:t>
      </w:r>
    </w:p>
    <w:p w:rsidR="00401C82" w:rsidRDefault="00401C82" w:rsidP="00F348CE">
      <w:pPr>
        <w:jc w:val="both"/>
        <w:rPr>
          <w:sz w:val="28"/>
          <w:szCs w:val="28"/>
        </w:rPr>
      </w:pPr>
    </w:p>
    <w:p w:rsidR="00F348CE" w:rsidRDefault="00F348CE" w:rsidP="00744ED3">
      <w:pPr>
        <w:spacing w:line="240" w:lineRule="exact"/>
        <w:ind w:left="284"/>
        <w:jc w:val="both"/>
        <w:rPr>
          <w:sz w:val="28"/>
          <w:szCs w:val="28"/>
        </w:rPr>
      </w:pPr>
      <w:r w:rsidRPr="007C3EE8">
        <w:rPr>
          <w:sz w:val="28"/>
          <w:szCs w:val="28"/>
        </w:rPr>
        <w:t>О внесении изменений в муниципальную программу «Улучшение качества жилищно-коммунальных услуг на территории Ульчского муниципального района Хабаровского края на 2014-2020 годы», утверждённую постановле</w:t>
      </w:r>
      <w:r w:rsidR="00160F1D">
        <w:rPr>
          <w:sz w:val="28"/>
          <w:szCs w:val="28"/>
        </w:rPr>
        <w:t>нием администрации района от 28 ноября</w:t>
      </w:r>
      <w:r w:rsidR="00160F1D" w:rsidRPr="007C3EE8">
        <w:rPr>
          <w:sz w:val="28"/>
          <w:szCs w:val="28"/>
        </w:rPr>
        <w:t xml:space="preserve"> </w:t>
      </w:r>
      <w:r w:rsidRPr="007C3EE8">
        <w:rPr>
          <w:sz w:val="28"/>
          <w:szCs w:val="28"/>
        </w:rPr>
        <w:t>2013</w:t>
      </w:r>
      <w:r w:rsidR="00160F1D">
        <w:rPr>
          <w:sz w:val="28"/>
          <w:szCs w:val="28"/>
        </w:rPr>
        <w:t>г.</w:t>
      </w:r>
      <w:r w:rsidRPr="007C3EE8">
        <w:rPr>
          <w:sz w:val="28"/>
          <w:szCs w:val="28"/>
        </w:rPr>
        <w:t xml:space="preserve"> № 1168-па</w:t>
      </w:r>
    </w:p>
    <w:p w:rsidR="00F348CE" w:rsidRDefault="00F348CE" w:rsidP="00744ED3">
      <w:pPr>
        <w:ind w:left="284"/>
        <w:jc w:val="both"/>
        <w:rPr>
          <w:sz w:val="28"/>
          <w:szCs w:val="28"/>
        </w:rPr>
      </w:pPr>
    </w:p>
    <w:p w:rsidR="00F348CE" w:rsidRPr="007C3EE8" w:rsidRDefault="00F348CE" w:rsidP="00744ED3">
      <w:pPr>
        <w:tabs>
          <w:tab w:val="left" w:pos="284"/>
        </w:tabs>
        <w:ind w:left="284" w:firstLine="709"/>
        <w:jc w:val="both"/>
        <w:rPr>
          <w:sz w:val="28"/>
          <w:szCs w:val="28"/>
        </w:rPr>
      </w:pPr>
    </w:p>
    <w:p w:rsidR="00F348CE" w:rsidRPr="000E05F3" w:rsidRDefault="00F348CE" w:rsidP="00E02FD7">
      <w:pPr>
        <w:tabs>
          <w:tab w:val="left" w:pos="9498"/>
        </w:tabs>
        <w:ind w:left="284" w:firstLine="709"/>
        <w:contextualSpacing/>
        <w:jc w:val="both"/>
        <w:rPr>
          <w:color w:val="000000"/>
          <w:sz w:val="28"/>
          <w:szCs w:val="28"/>
        </w:rPr>
      </w:pPr>
      <w:r w:rsidRPr="007C3EE8">
        <w:rPr>
          <w:sz w:val="28"/>
          <w:szCs w:val="28"/>
        </w:rPr>
        <w:t xml:space="preserve">В соответствии со статьей 179 Бюджетного кодекса РФ, </w:t>
      </w:r>
      <w:r>
        <w:rPr>
          <w:sz w:val="28"/>
          <w:szCs w:val="28"/>
        </w:rPr>
        <w:t xml:space="preserve">Решением </w:t>
      </w:r>
      <w:r>
        <w:rPr>
          <w:color w:val="000000"/>
          <w:sz w:val="28"/>
          <w:szCs w:val="28"/>
        </w:rPr>
        <w:t xml:space="preserve">Собрания депутатов Ульчского муниципального района от </w:t>
      </w:r>
      <w:r w:rsidR="00FB3FFD">
        <w:rPr>
          <w:color w:val="000000"/>
          <w:sz w:val="28"/>
          <w:szCs w:val="28"/>
        </w:rPr>
        <w:t>2</w:t>
      </w:r>
      <w:r w:rsidR="00797D97">
        <w:rPr>
          <w:color w:val="000000"/>
          <w:sz w:val="28"/>
          <w:szCs w:val="28"/>
        </w:rPr>
        <w:t>1 февраля</w:t>
      </w:r>
      <w:r>
        <w:rPr>
          <w:color w:val="000000"/>
          <w:sz w:val="28"/>
          <w:szCs w:val="28"/>
        </w:rPr>
        <w:t xml:space="preserve"> 201</w:t>
      </w:r>
      <w:r w:rsidR="00797D97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г.  № </w:t>
      </w:r>
      <w:r w:rsidR="00FB3FFD">
        <w:rPr>
          <w:color w:val="000000"/>
          <w:sz w:val="28"/>
          <w:szCs w:val="28"/>
        </w:rPr>
        <w:t>2</w:t>
      </w:r>
      <w:r w:rsidR="00797D97">
        <w:rPr>
          <w:color w:val="000000"/>
          <w:sz w:val="28"/>
          <w:szCs w:val="28"/>
        </w:rPr>
        <w:t>86</w:t>
      </w:r>
      <w:r>
        <w:rPr>
          <w:color w:val="000000"/>
          <w:sz w:val="28"/>
          <w:szCs w:val="28"/>
        </w:rPr>
        <w:t xml:space="preserve"> </w:t>
      </w:r>
      <w:r w:rsidR="00E02FD7">
        <w:rPr>
          <w:color w:val="000000"/>
          <w:sz w:val="28"/>
          <w:szCs w:val="28"/>
        </w:rPr>
        <w:t>«О внесении изменений в решение Собрания депутатов Ульчского муниципального района от 23 декабря 2016 г. № 270 «</w:t>
      </w:r>
      <w:r w:rsidR="00E02FD7" w:rsidRPr="00487D8E">
        <w:rPr>
          <w:color w:val="000000"/>
          <w:sz w:val="28"/>
          <w:szCs w:val="28"/>
        </w:rPr>
        <w:t>О  бюджете Ульчского</w:t>
      </w:r>
      <w:r w:rsidR="00E02FD7">
        <w:rPr>
          <w:color w:val="000000"/>
          <w:sz w:val="28"/>
          <w:szCs w:val="28"/>
        </w:rPr>
        <w:t xml:space="preserve"> </w:t>
      </w:r>
      <w:r w:rsidR="00E02FD7" w:rsidRPr="00487D8E">
        <w:rPr>
          <w:color w:val="000000"/>
          <w:sz w:val="28"/>
          <w:szCs w:val="28"/>
        </w:rPr>
        <w:t>муниципального района на</w:t>
      </w:r>
      <w:r w:rsidR="00E02FD7">
        <w:rPr>
          <w:color w:val="000000"/>
          <w:sz w:val="28"/>
          <w:szCs w:val="28"/>
        </w:rPr>
        <w:t xml:space="preserve"> 2017 год и плановый период 2018 и 2019 годов»</w:t>
      </w:r>
      <w:r>
        <w:rPr>
          <w:color w:val="000000"/>
          <w:sz w:val="28"/>
          <w:szCs w:val="28"/>
        </w:rPr>
        <w:t>,</w:t>
      </w:r>
      <w:r w:rsidRPr="0062250D">
        <w:rPr>
          <w:sz w:val="28"/>
          <w:szCs w:val="28"/>
        </w:rPr>
        <w:t xml:space="preserve"> </w:t>
      </w:r>
      <w:r w:rsidRPr="007C3EE8">
        <w:rPr>
          <w:sz w:val="28"/>
          <w:szCs w:val="28"/>
        </w:rPr>
        <w:t>в целях эффективного освоения бюджетных средств,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7C3EE8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7C3EE8">
        <w:rPr>
          <w:sz w:val="28"/>
          <w:szCs w:val="28"/>
        </w:rPr>
        <w:t xml:space="preserve"> района</w:t>
      </w:r>
    </w:p>
    <w:p w:rsidR="00F348CE" w:rsidRPr="007C3EE8" w:rsidRDefault="00F348CE" w:rsidP="00160F1D">
      <w:pPr>
        <w:tabs>
          <w:tab w:val="left" w:pos="0"/>
        </w:tabs>
        <w:ind w:left="284"/>
        <w:contextualSpacing/>
        <w:jc w:val="both"/>
        <w:rPr>
          <w:sz w:val="28"/>
          <w:szCs w:val="28"/>
        </w:rPr>
      </w:pPr>
      <w:r w:rsidRPr="007C3EE8">
        <w:rPr>
          <w:sz w:val="28"/>
          <w:szCs w:val="28"/>
        </w:rPr>
        <w:t>ПОСТАНОВЛЯЕТ:</w:t>
      </w:r>
    </w:p>
    <w:p w:rsidR="00F348CE" w:rsidRPr="007C3EE8" w:rsidRDefault="00F348CE" w:rsidP="00E02FD7">
      <w:pPr>
        <w:tabs>
          <w:tab w:val="left" w:pos="0"/>
          <w:tab w:val="left" w:pos="709"/>
          <w:tab w:val="left" w:pos="1276"/>
        </w:tabs>
        <w:ind w:left="284" w:firstLine="709"/>
        <w:contextualSpacing/>
        <w:jc w:val="both"/>
        <w:rPr>
          <w:sz w:val="28"/>
          <w:szCs w:val="28"/>
        </w:rPr>
      </w:pPr>
      <w:r w:rsidRPr="007C3EE8">
        <w:rPr>
          <w:sz w:val="28"/>
          <w:szCs w:val="28"/>
        </w:rPr>
        <w:t>1. Внести в муниципальную программу «Улучшение качества жилищно-коммунальных услуг на территории Ульчского муниципального района Хабаровского края на 2014-2020 годы», утверждённую постановлением администрации района от 28</w:t>
      </w:r>
      <w:r w:rsidR="0015194B">
        <w:rPr>
          <w:sz w:val="28"/>
          <w:szCs w:val="28"/>
        </w:rPr>
        <w:t xml:space="preserve"> ноября </w:t>
      </w:r>
      <w:r w:rsidRPr="007C3EE8">
        <w:rPr>
          <w:sz w:val="28"/>
          <w:szCs w:val="28"/>
        </w:rPr>
        <w:t>2013</w:t>
      </w:r>
      <w:r w:rsidR="0015194B">
        <w:rPr>
          <w:sz w:val="28"/>
          <w:szCs w:val="28"/>
        </w:rPr>
        <w:t xml:space="preserve"> г. </w:t>
      </w:r>
      <w:r w:rsidRPr="007C3EE8">
        <w:rPr>
          <w:sz w:val="28"/>
          <w:szCs w:val="28"/>
        </w:rPr>
        <w:t xml:space="preserve"> № 1168-па</w:t>
      </w:r>
      <w:r w:rsidR="0015194B">
        <w:rPr>
          <w:sz w:val="28"/>
          <w:szCs w:val="28"/>
        </w:rPr>
        <w:t xml:space="preserve"> (далее – программа)</w:t>
      </w:r>
      <w:r w:rsidRPr="007C3EE8">
        <w:rPr>
          <w:sz w:val="28"/>
          <w:szCs w:val="28"/>
        </w:rPr>
        <w:t>, следующие изменения:</w:t>
      </w:r>
    </w:p>
    <w:p w:rsidR="00F70A73" w:rsidRDefault="00F348CE" w:rsidP="00E02FD7">
      <w:pPr>
        <w:tabs>
          <w:tab w:val="left" w:pos="0"/>
          <w:tab w:val="left" w:pos="709"/>
        </w:tabs>
        <w:ind w:left="284" w:firstLine="709"/>
        <w:contextualSpacing/>
        <w:jc w:val="both"/>
        <w:rPr>
          <w:sz w:val="28"/>
          <w:szCs w:val="28"/>
        </w:rPr>
      </w:pPr>
      <w:r w:rsidRPr="007C3EE8">
        <w:rPr>
          <w:sz w:val="28"/>
          <w:szCs w:val="28"/>
        </w:rPr>
        <w:t>1.1.</w:t>
      </w:r>
      <w:r w:rsidRPr="007C3EE8">
        <w:rPr>
          <w:sz w:val="28"/>
          <w:szCs w:val="28"/>
        </w:rPr>
        <w:tab/>
      </w:r>
      <w:r w:rsidR="00F70A7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C3EE8">
        <w:rPr>
          <w:sz w:val="28"/>
          <w:szCs w:val="28"/>
        </w:rPr>
        <w:t>аспорт программы изложить в редакции</w:t>
      </w:r>
      <w:r w:rsidR="00F70A73" w:rsidRPr="00F70A73">
        <w:rPr>
          <w:sz w:val="28"/>
          <w:szCs w:val="28"/>
        </w:rPr>
        <w:t xml:space="preserve"> </w:t>
      </w:r>
      <w:r w:rsidR="00F70A73" w:rsidRPr="00940466">
        <w:rPr>
          <w:sz w:val="28"/>
          <w:szCs w:val="28"/>
        </w:rPr>
        <w:t>согласно Прило</w:t>
      </w:r>
      <w:r w:rsidR="00F70A73">
        <w:rPr>
          <w:sz w:val="28"/>
          <w:szCs w:val="28"/>
        </w:rPr>
        <w:t xml:space="preserve">жению № 1 </w:t>
      </w:r>
      <w:r w:rsidR="00F70A73" w:rsidRPr="00940466">
        <w:rPr>
          <w:sz w:val="28"/>
          <w:szCs w:val="28"/>
        </w:rPr>
        <w:t>к настоящему Постановлению.</w:t>
      </w:r>
    </w:p>
    <w:p w:rsidR="001735F8" w:rsidRDefault="00447070" w:rsidP="001735F8">
      <w:pPr>
        <w:tabs>
          <w:tab w:val="left" w:pos="284"/>
          <w:tab w:val="left" w:pos="709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735F8">
        <w:rPr>
          <w:sz w:val="28"/>
          <w:szCs w:val="28"/>
        </w:rPr>
        <w:t xml:space="preserve">В программе Раздел 8 «Финансовое обеспечение реализации Программы» </w:t>
      </w:r>
      <w:r w:rsidR="001735F8" w:rsidRPr="00940466">
        <w:rPr>
          <w:sz w:val="28"/>
          <w:szCs w:val="28"/>
        </w:rPr>
        <w:t xml:space="preserve">изложить в </w:t>
      </w:r>
      <w:r w:rsidR="001735F8">
        <w:rPr>
          <w:sz w:val="28"/>
          <w:szCs w:val="28"/>
        </w:rPr>
        <w:t xml:space="preserve">следующей </w:t>
      </w:r>
      <w:r w:rsidR="001735F8" w:rsidRPr="00940466">
        <w:rPr>
          <w:sz w:val="28"/>
          <w:szCs w:val="28"/>
        </w:rPr>
        <w:t>редакции</w:t>
      </w:r>
      <w:r w:rsidR="001735F8">
        <w:rPr>
          <w:sz w:val="28"/>
          <w:szCs w:val="28"/>
        </w:rPr>
        <w:t>:</w:t>
      </w:r>
    </w:p>
    <w:p w:rsidR="001735F8" w:rsidRPr="00131AD3" w:rsidRDefault="001735F8" w:rsidP="001735F8">
      <w:pPr>
        <w:tabs>
          <w:tab w:val="left" w:pos="284"/>
        </w:tabs>
        <w:ind w:left="284" w:firstLine="709"/>
        <w:rPr>
          <w:sz w:val="28"/>
          <w:szCs w:val="28"/>
        </w:rPr>
      </w:pPr>
      <w:r>
        <w:rPr>
          <w:sz w:val="28"/>
          <w:szCs w:val="28"/>
        </w:rPr>
        <w:t>«8. Финансовое обеспечение реализации Программы</w:t>
      </w:r>
    </w:p>
    <w:p w:rsidR="001735F8" w:rsidRPr="00EB0599" w:rsidRDefault="001735F8" w:rsidP="001735F8">
      <w:pPr>
        <w:tabs>
          <w:tab w:val="left" w:pos="284"/>
        </w:tabs>
        <w:ind w:left="284" w:firstLine="709"/>
        <w:jc w:val="both"/>
        <w:rPr>
          <w:sz w:val="28"/>
          <w:szCs w:val="28"/>
        </w:rPr>
      </w:pPr>
    </w:p>
    <w:p w:rsidR="001735F8" w:rsidRPr="00C7699A" w:rsidRDefault="001735F8" w:rsidP="001735F8">
      <w:pPr>
        <w:tabs>
          <w:tab w:val="left" w:pos="284"/>
          <w:tab w:val="left" w:pos="851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средств бюджета Ульчского муниципального района, необходимых для реализации Программы, </w:t>
      </w:r>
      <w:r w:rsidRPr="00927579">
        <w:rPr>
          <w:sz w:val="28"/>
          <w:szCs w:val="28"/>
        </w:rPr>
        <w:t xml:space="preserve">всего </w:t>
      </w:r>
      <w:r>
        <w:rPr>
          <w:sz w:val="28"/>
          <w:szCs w:val="28"/>
        </w:rPr>
        <w:t>3 13</w:t>
      </w:r>
      <w:r w:rsidR="00CA3163">
        <w:rPr>
          <w:sz w:val="28"/>
          <w:szCs w:val="28"/>
        </w:rPr>
        <w:t>5 479,422</w:t>
      </w:r>
      <w:r>
        <w:rPr>
          <w:sz w:val="28"/>
          <w:szCs w:val="28"/>
        </w:rPr>
        <w:t xml:space="preserve"> </w:t>
      </w:r>
      <w:r w:rsidRPr="00C7699A">
        <w:rPr>
          <w:sz w:val="28"/>
          <w:szCs w:val="28"/>
        </w:rPr>
        <w:t>тыс. ру</w:t>
      </w:r>
      <w:r>
        <w:rPr>
          <w:sz w:val="28"/>
          <w:szCs w:val="28"/>
        </w:rPr>
        <w:t>б</w:t>
      </w:r>
      <w:r w:rsidRPr="00C7699A">
        <w:rPr>
          <w:sz w:val="28"/>
          <w:szCs w:val="28"/>
        </w:rPr>
        <w:t>лей, в том числе:</w:t>
      </w:r>
    </w:p>
    <w:p w:rsidR="001735F8" w:rsidRPr="00F06E70" w:rsidRDefault="001735F8" w:rsidP="001735F8">
      <w:pPr>
        <w:tabs>
          <w:tab w:val="left" w:pos="284"/>
          <w:tab w:val="left" w:pos="851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- 2014 год – 265 189,552</w:t>
      </w:r>
      <w:r w:rsidRPr="00F06E70">
        <w:rPr>
          <w:sz w:val="28"/>
          <w:szCs w:val="28"/>
        </w:rPr>
        <w:t xml:space="preserve"> тыс. рублей;</w:t>
      </w:r>
    </w:p>
    <w:p w:rsidR="001735F8" w:rsidRPr="00F06E70" w:rsidRDefault="001735F8" w:rsidP="001735F8">
      <w:pPr>
        <w:tabs>
          <w:tab w:val="left" w:pos="284"/>
          <w:tab w:val="left" w:pos="851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6E70">
        <w:rPr>
          <w:sz w:val="28"/>
          <w:szCs w:val="28"/>
        </w:rPr>
        <w:t xml:space="preserve">2015 год </w:t>
      </w:r>
      <w:r w:rsidRPr="00443AA9">
        <w:rPr>
          <w:sz w:val="28"/>
          <w:szCs w:val="28"/>
        </w:rPr>
        <w:t>–</w:t>
      </w:r>
      <w:r>
        <w:rPr>
          <w:sz w:val="28"/>
          <w:szCs w:val="28"/>
        </w:rPr>
        <w:t xml:space="preserve"> 286 061,85</w:t>
      </w:r>
      <w:r w:rsidRPr="00927579">
        <w:rPr>
          <w:sz w:val="28"/>
          <w:szCs w:val="28"/>
        </w:rPr>
        <w:t xml:space="preserve"> </w:t>
      </w:r>
      <w:r w:rsidRPr="00443AA9">
        <w:rPr>
          <w:sz w:val="28"/>
          <w:szCs w:val="28"/>
        </w:rPr>
        <w:t>тыс</w:t>
      </w:r>
      <w:r w:rsidRPr="00F06E70">
        <w:rPr>
          <w:sz w:val="28"/>
          <w:szCs w:val="28"/>
        </w:rPr>
        <w:t>. рублей;</w:t>
      </w:r>
    </w:p>
    <w:p w:rsidR="001735F8" w:rsidRPr="00F06E70" w:rsidRDefault="001735F8" w:rsidP="001735F8">
      <w:pPr>
        <w:tabs>
          <w:tab w:val="left" w:pos="284"/>
          <w:tab w:val="left" w:pos="851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6E70">
        <w:rPr>
          <w:sz w:val="28"/>
          <w:szCs w:val="28"/>
        </w:rPr>
        <w:t xml:space="preserve">2016 </w:t>
      </w:r>
      <w:r w:rsidRPr="009C3CA8">
        <w:rPr>
          <w:sz w:val="28"/>
          <w:szCs w:val="28"/>
        </w:rPr>
        <w:t xml:space="preserve">год – </w:t>
      </w:r>
      <w:r w:rsidRPr="0002022E">
        <w:rPr>
          <w:sz w:val="28"/>
          <w:szCs w:val="28"/>
        </w:rPr>
        <w:t>419 1</w:t>
      </w:r>
      <w:r>
        <w:rPr>
          <w:sz w:val="28"/>
          <w:szCs w:val="28"/>
        </w:rPr>
        <w:t>3</w:t>
      </w:r>
      <w:r w:rsidRPr="0002022E">
        <w:rPr>
          <w:sz w:val="28"/>
          <w:szCs w:val="28"/>
        </w:rPr>
        <w:t>0,</w:t>
      </w:r>
      <w:r>
        <w:rPr>
          <w:sz w:val="28"/>
          <w:szCs w:val="28"/>
        </w:rPr>
        <w:t>97</w:t>
      </w:r>
      <w:r w:rsidRPr="00440604">
        <w:rPr>
          <w:sz w:val="20"/>
          <w:szCs w:val="20"/>
        </w:rPr>
        <w:t xml:space="preserve"> </w:t>
      </w:r>
      <w:r w:rsidRPr="00443AA9">
        <w:rPr>
          <w:sz w:val="28"/>
          <w:szCs w:val="28"/>
        </w:rPr>
        <w:t>тыс</w:t>
      </w:r>
      <w:r w:rsidRPr="00F06E70">
        <w:rPr>
          <w:sz w:val="28"/>
          <w:szCs w:val="28"/>
        </w:rPr>
        <w:t>. рублей;</w:t>
      </w:r>
    </w:p>
    <w:p w:rsidR="001735F8" w:rsidRPr="00F06E70" w:rsidRDefault="001735F8" w:rsidP="001735F8">
      <w:pPr>
        <w:tabs>
          <w:tab w:val="left" w:pos="284"/>
          <w:tab w:val="left" w:pos="851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6E70">
        <w:rPr>
          <w:sz w:val="28"/>
          <w:szCs w:val="28"/>
        </w:rPr>
        <w:t xml:space="preserve">2017 год </w:t>
      </w:r>
      <w:r w:rsidRPr="00F06E70">
        <w:rPr>
          <w:sz w:val="28"/>
          <w:szCs w:val="28"/>
        </w:rPr>
        <w:sym w:font="Symbol" w:char="F02D"/>
      </w:r>
      <w:r w:rsidRPr="00F06E70">
        <w:rPr>
          <w:sz w:val="28"/>
          <w:szCs w:val="28"/>
        </w:rPr>
        <w:t xml:space="preserve"> </w:t>
      </w:r>
      <w:r>
        <w:rPr>
          <w:sz w:val="28"/>
          <w:szCs w:val="28"/>
        </w:rPr>
        <w:t>398</w:t>
      </w:r>
      <w:r w:rsidR="00CA3163">
        <w:rPr>
          <w:sz w:val="28"/>
          <w:szCs w:val="28"/>
        </w:rPr>
        <w:t> 720,44</w:t>
      </w:r>
      <w:r>
        <w:rPr>
          <w:sz w:val="28"/>
          <w:szCs w:val="28"/>
        </w:rPr>
        <w:t xml:space="preserve"> </w:t>
      </w:r>
      <w:r w:rsidRPr="00443AA9">
        <w:rPr>
          <w:sz w:val="28"/>
          <w:szCs w:val="28"/>
        </w:rPr>
        <w:t>тыс</w:t>
      </w:r>
      <w:r w:rsidRPr="00F06E70">
        <w:rPr>
          <w:sz w:val="28"/>
          <w:szCs w:val="28"/>
        </w:rPr>
        <w:t>. рублей;</w:t>
      </w:r>
    </w:p>
    <w:p w:rsidR="001735F8" w:rsidRPr="00F06E70" w:rsidRDefault="001735F8" w:rsidP="001735F8">
      <w:pPr>
        <w:tabs>
          <w:tab w:val="left" w:pos="284"/>
          <w:tab w:val="left" w:pos="851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6E70">
        <w:rPr>
          <w:sz w:val="28"/>
          <w:szCs w:val="28"/>
        </w:rPr>
        <w:t xml:space="preserve">2018 год </w:t>
      </w:r>
      <w:r w:rsidRPr="00F06E70">
        <w:rPr>
          <w:sz w:val="28"/>
          <w:szCs w:val="28"/>
        </w:rPr>
        <w:sym w:font="Symbol" w:char="F02D"/>
      </w:r>
      <w:r w:rsidRPr="00F06E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404 039,35 </w:t>
      </w:r>
      <w:r w:rsidRPr="00443AA9">
        <w:rPr>
          <w:sz w:val="28"/>
          <w:szCs w:val="28"/>
        </w:rPr>
        <w:t>тыс</w:t>
      </w:r>
      <w:r w:rsidRPr="00F06E70">
        <w:rPr>
          <w:sz w:val="28"/>
          <w:szCs w:val="28"/>
        </w:rPr>
        <w:t>. рублей;</w:t>
      </w:r>
    </w:p>
    <w:p w:rsidR="001735F8" w:rsidRDefault="001735F8" w:rsidP="001735F8">
      <w:pPr>
        <w:tabs>
          <w:tab w:val="left" w:pos="284"/>
          <w:tab w:val="left" w:pos="851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- 2019 год </w:t>
      </w:r>
      <w:r w:rsidRPr="00F06E70">
        <w:rPr>
          <w:sz w:val="28"/>
          <w:szCs w:val="28"/>
        </w:rPr>
        <w:sym w:font="Symbol" w:char="F02D"/>
      </w:r>
      <w:r w:rsidRPr="00F06E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395 539,35 </w:t>
      </w:r>
      <w:r w:rsidRPr="00443AA9">
        <w:rPr>
          <w:sz w:val="28"/>
          <w:szCs w:val="28"/>
        </w:rPr>
        <w:t>тыс</w:t>
      </w:r>
      <w:r w:rsidRPr="00F06E70">
        <w:rPr>
          <w:sz w:val="28"/>
          <w:szCs w:val="28"/>
        </w:rPr>
        <w:t>. рублей;</w:t>
      </w:r>
    </w:p>
    <w:p w:rsidR="001735F8" w:rsidRDefault="001735F8" w:rsidP="001735F8">
      <w:pPr>
        <w:tabs>
          <w:tab w:val="left" w:pos="284"/>
          <w:tab w:val="left" w:pos="851"/>
        </w:tabs>
        <w:ind w:left="284" w:firstLine="709"/>
        <w:jc w:val="both"/>
        <w:rPr>
          <w:sz w:val="28"/>
          <w:szCs w:val="28"/>
        </w:rPr>
      </w:pPr>
      <w:r w:rsidRPr="00F06E70">
        <w:rPr>
          <w:sz w:val="28"/>
          <w:szCs w:val="28"/>
        </w:rPr>
        <w:t xml:space="preserve">- 2020 год </w:t>
      </w:r>
      <w:r w:rsidRPr="00F06E70">
        <w:rPr>
          <w:sz w:val="28"/>
          <w:szCs w:val="28"/>
        </w:rPr>
        <w:sym w:font="Symbol" w:char="F02D"/>
      </w:r>
      <w:r w:rsidRPr="00F06E70">
        <w:rPr>
          <w:sz w:val="28"/>
          <w:szCs w:val="28"/>
        </w:rPr>
        <w:t xml:space="preserve"> </w:t>
      </w:r>
      <w:r>
        <w:rPr>
          <w:sz w:val="28"/>
          <w:szCs w:val="28"/>
        </w:rPr>
        <w:t>966 797,91</w:t>
      </w:r>
      <w:r w:rsidRPr="00440604">
        <w:rPr>
          <w:sz w:val="28"/>
          <w:szCs w:val="28"/>
        </w:rPr>
        <w:t xml:space="preserve"> </w:t>
      </w:r>
      <w:r w:rsidRPr="00443AA9">
        <w:rPr>
          <w:sz w:val="28"/>
          <w:szCs w:val="28"/>
        </w:rPr>
        <w:t>тыс</w:t>
      </w:r>
      <w:r>
        <w:rPr>
          <w:sz w:val="28"/>
          <w:szCs w:val="28"/>
        </w:rPr>
        <w:t>. рублей</w:t>
      </w:r>
      <w:r w:rsidRPr="00F06E70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2128D4" w:rsidRDefault="00447070" w:rsidP="00797D97">
      <w:pPr>
        <w:tabs>
          <w:tab w:val="left" w:pos="0"/>
          <w:tab w:val="left" w:pos="709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F411C3">
        <w:rPr>
          <w:sz w:val="28"/>
          <w:szCs w:val="28"/>
        </w:rPr>
        <w:t>Приложение № 4 к программе</w:t>
      </w:r>
      <w:r w:rsidR="00F411C3" w:rsidRPr="00940466">
        <w:rPr>
          <w:sz w:val="28"/>
          <w:szCs w:val="28"/>
        </w:rPr>
        <w:t xml:space="preserve"> изложить в </w:t>
      </w:r>
      <w:r w:rsidR="00F411C3">
        <w:rPr>
          <w:sz w:val="28"/>
          <w:szCs w:val="28"/>
        </w:rPr>
        <w:t>редакции</w:t>
      </w:r>
      <w:r w:rsidR="00F411C3" w:rsidRPr="00940466">
        <w:rPr>
          <w:sz w:val="28"/>
          <w:szCs w:val="28"/>
        </w:rPr>
        <w:t xml:space="preserve"> согласно Прило</w:t>
      </w:r>
      <w:r w:rsidR="00F411C3">
        <w:rPr>
          <w:sz w:val="28"/>
          <w:szCs w:val="28"/>
        </w:rPr>
        <w:t xml:space="preserve">жению № 2 </w:t>
      </w:r>
      <w:r w:rsidR="00F411C3" w:rsidRPr="00940466">
        <w:rPr>
          <w:sz w:val="28"/>
          <w:szCs w:val="28"/>
        </w:rPr>
        <w:t>к настоящему Постановлению.</w:t>
      </w:r>
    </w:p>
    <w:p w:rsidR="00F348CE" w:rsidRPr="007C3EE8" w:rsidRDefault="00F348CE" w:rsidP="00F70A73">
      <w:pPr>
        <w:tabs>
          <w:tab w:val="left" w:pos="284"/>
          <w:tab w:val="left" w:pos="709"/>
        </w:tabs>
        <w:ind w:left="284" w:firstLine="709"/>
        <w:contextualSpacing/>
        <w:jc w:val="both"/>
        <w:rPr>
          <w:sz w:val="28"/>
          <w:szCs w:val="28"/>
        </w:rPr>
      </w:pPr>
      <w:r w:rsidRPr="007C3EE8">
        <w:rPr>
          <w:sz w:val="28"/>
          <w:szCs w:val="28"/>
        </w:rPr>
        <w:lastRenderedPageBreak/>
        <w:t xml:space="preserve">2. 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F348CE" w:rsidRPr="007C3EE8" w:rsidRDefault="00F348CE" w:rsidP="00F70A73">
      <w:pPr>
        <w:tabs>
          <w:tab w:val="left" w:pos="284"/>
          <w:tab w:val="center" w:pos="851"/>
        </w:tabs>
        <w:ind w:left="284" w:firstLine="709"/>
        <w:contextualSpacing/>
        <w:jc w:val="both"/>
        <w:rPr>
          <w:sz w:val="28"/>
          <w:szCs w:val="28"/>
        </w:rPr>
      </w:pPr>
      <w:r w:rsidRPr="007C3EE8">
        <w:rPr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F348CE" w:rsidRPr="007C3EE8" w:rsidRDefault="00F348CE" w:rsidP="00F70A73">
      <w:pPr>
        <w:tabs>
          <w:tab w:val="left" w:pos="284"/>
        </w:tabs>
        <w:ind w:left="284" w:firstLine="709"/>
        <w:contextualSpacing/>
        <w:jc w:val="both"/>
        <w:rPr>
          <w:sz w:val="28"/>
          <w:szCs w:val="28"/>
        </w:rPr>
      </w:pPr>
    </w:p>
    <w:p w:rsidR="00F411C3" w:rsidRDefault="00F411C3" w:rsidP="00F70A73">
      <w:pPr>
        <w:pStyle w:val="ConsPlusNormal"/>
        <w:widowControl/>
        <w:tabs>
          <w:tab w:val="left" w:pos="284"/>
        </w:tabs>
        <w:ind w:left="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11C3" w:rsidRDefault="00F411C3" w:rsidP="00F70A73">
      <w:pPr>
        <w:pStyle w:val="ConsPlusNormal"/>
        <w:widowControl/>
        <w:tabs>
          <w:tab w:val="left" w:pos="284"/>
        </w:tabs>
        <w:ind w:left="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48CE" w:rsidRDefault="0015194B" w:rsidP="00F70A73">
      <w:pPr>
        <w:pStyle w:val="ConsPlusNormal"/>
        <w:widowControl/>
        <w:tabs>
          <w:tab w:val="left" w:pos="284"/>
        </w:tabs>
        <w:ind w:left="284" w:firstLine="0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348CE" w:rsidRPr="007C3EE8">
        <w:rPr>
          <w:rFonts w:ascii="Times New Roman" w:hAnsi="Times New Roman" w:cs="Times New Roman"/>
          <w:sz w:val="28"/>
          <w:szCs w:val="28"/>
        </w:rPr>
        <w:t xml:space="preserve"> администрации района                </w:t>
      </w:r>
      <w:r w:rsidR="00F348C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Ю.Л.Данкан</w:t>
      </w:r>
    </w:p>
    <w:p w:rsidR="0088004C" w:rsidRDefault="0088004C" w:rsidP="00F64B18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</w:p>
    <w:p w:rsidR="005C066C" w:rsidRDefault="005C066C" w:rsidP="00F64B18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</w:p>
    <w:p w:rsidR="005C066C" w:rsidRDefault="005C066C" w:rsidP="00F64B18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</w:p>
    <w:p w:rsidR="005C066C" w:rsidRDefault="005C066C" w:rsidP="00F64B18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</w:p>
    <w:p w:rsidR="005C066C" w:rsidRDefault="005C066C" w:rsidP="00F64B18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</w:p>
    <w:p w:rsidR="005C066C" w:rsidRDefault="005C066C" w:rsidP="00F64B18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</w:p>
    <w:p w:rsidR="005C066C" w:rsidRDefault="005C066C" w:rsidP="00F64B18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</w:p>
    <w:p w:rsidR="005C066C" w:rsidRDefault="005C066C" w:rsidP="00F64B18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</w:p>
    <w:p w:rsidR="005C066C" w:rsidRDefault="005C066C" w:rsidP="00F64B18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</w:p>
    <w:p w:rsidR="005C066C" w:rsidRDefault="005C066C" w:rsidP="00F64B18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</w:p>
    <w:p w:rsidR="005C066C" w:rsidRDefault="005C066C" w:rsidP="00F64B18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</w:p>
    <w:p w:rsidR="005C066C" w:rsidRDefault="005C066C" w:rsidP="00F64B18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</w:p>
    <w:p w:rsidR="005C066C" w:rsidRDefault="005C066C" w:rsidP="00F64B18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</w:p>
    <w:p w:rsidR="005C066C" w:rsidRDefault="005C066C" w:rsidP="00F64B18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</w:p>
    <w:p w:rsidR="005C066C" w:rsidRDefault="005C066C" w:rsidP="00F64B18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</w:p>
    <w:p w:rsidR="005C066C" w:rsidRDefault="005C066C" w:rsidP="00F64B18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</w:p>
    <w:p w:rsidR="005C066C" w:rsidRDefault="005C066C" w:rsidP="00F64B18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</w:p>
    <w:p w:rsidR="005C066C" w:rsidRDefault="005C066C" w:rsidP="00F64B18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</w:p>
    <w:p w:rsidR="005C066C" w:rsidRDefault="005C066C" w:rsidP="00F64B18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</w:p>
    <w:p w:rsidR="005C066C" w:rsidRDefault="005C066C" w:rsidP="00F64B18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</w:p>
    <w:p w:rsidR="005C066C" w:rsidRDefault="005C066C" w:rsidP="00F64B18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</w:p>
    <w:p w:rsidR="005C066C" w:rsidRDefault="005C066C" w:rsidP="00F64B18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</w:p>
    <w:p w:rsidR="005C066C" w:rsidRDefault="005C066C" w:rsidP="00F64B18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</w:p>
    <w:p w:rsidR="005C066C" w:rsidRDefault="005C066C" w:rsidP="00F64B18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</w:p>
    <w:p w:rsidR="005C066C" w:rsidRDefault="005C066C" w:rsidP="00F64B18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</w:p>
    <w:p w:rsidR="005C066C" w:rsidRDefault="005C066C" w:rsidP="00F64B18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</w:p>
    <w:p w:rsidR="005C066C" w:rsidRDefault="005C066C" w:rsidP="00F64B18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</w:p>
    <w:p w:rsidR="005C066C" w:rsidRDefault="005C066C" w:rsidP="00F64B18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</w:p>
    <w:p w:rsidR="005C066C" w:rsidRDefault="005C066C" w:rsidP="00F64B18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</w:p>
    <w:p w:rsidR="005C066C" w:rsidRDefault="005C066C" w:rsidP="00F64B18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</w:p>
    <w:p w:rsidR="005C066C" w:rsidRDefault="005C066C" w:rsidP="00F64B18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</w:p>
    <w:p w:rsidR="005C066C" w:rsidRDefault="005C066C" w:rsidP="00F64B18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</w:p>
    <w:p w:rsidR="005C066C" w:rsidRDefault="005C066C" w:rsidP="00F64B18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</w:p>
    <w:p w:rsidR="00BA2E3D" w:rsidRDefault="00BA2E3D" w:rsidP="005C066C">
      <w:pPr>
        <w:spacing w:before="120" w:after="120" w:line="280" w:lineRule="exact"/>
        <w:ind w:left="4536"/>
        <w:contextualSpacing/>
        <w:rPr>
          <w:sz w:val="28"/>
          <w:szCs w:val="28"/>
        </w:rPr>
      </w:pPr>
    </w:p>
    <w:p w:rsidR="00BA2E3D" w:rsidRDefault="00BA2E3D" w:rsidP="005C066C">
      <w:pPr>
        <w:spacing w:before="120" w:after="120" w:line="280" w:lineRule="exact"/>
        <w:ind w:left="4536"/>
        <w:contextualSpacing/>
        <w:rPr>
          <w:sz w:val="28"/>
          <w:szCs w:val="28"/>
        </w:rPr>
      </w:pPr>
    </w:p>
    <w:p w:rsidR="00BA2E3D" w:rsidRDefault="00BA2E3D" w:rsidP="005C066C">
      <w:pPr>
        <w:spacing w:before="120" w:after="120" w:line="280" w:lineRule="exact"/>
        <w:ind w:left="4536"/>
        <w:contextualSpacing/>
        <w:rPr>
          <w:sz w:val="28"/>
          <w:szCs w:val="28"/>
        </w:rPr>
      </w:pPr>
    </w:p>
    <w:p w:rsidR="00BA2E3D" w:rsidRDefault="00BA2E3D" w:rsidP="005C066C">
      <w:pPr>
        <w:spacing w:before="120" w:after="120" w:line="280" w:lineRule="exact"/>
        <w:ind w:left="4536"/>
        <w:contextualSpacing/>
        <w:rPr>
          <w:sz w:val="28"/>
          <w:szCs w:val="28"/>
        </w:rPr>
      </w:pPr>
    </w:p>
    <w:p w:rsidR="005C066C" w:rsidRDefault="005C066C" w:rsidP="005C066C">
      <w:pPr>
        <w:spacing w:before="120" w:after="120" w:line="28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5C066C" w:rsidRDefault="005C066C" w:rsidP="005C066C">
      <w:pPr>
        <w:spacing w:before="120" w:after="120" w:line="280" w:lineRule="exact"/>
        <w:ind w:left="4536"/>
        <w:contextualSpacing/>
        <w:rPr>
          <w:sz w:val="28"/>
          <w:szCs w:val="28"/>
        </w:rPr>
      </w:pPr>
    </w:p>
    <w:p w:rsidR="005C066C" w:rsidRDefault="005C066C" w:rsidP="005C066C">
      <w:pPr>
        <w:spacing w:before="120" w:after="120" w:line="28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района</w:t>
      </w:r>
    </w:p>
    <w:p w:rsidR="005C066C" w:rsidRDefault="005C066C" w:rsidP="005C066C">
      <w:pPr>
        <w:spacing w:before="120" w:after="120" w:line="280" w:lineRule="exact"/>
        <w:ind w:left="4536"/>
        <w:contextualSpacing/>
        <w:rPr>
          <w:sz w:val="28"/>
          <w:szCs w:val="28"/>
        </w:rPr>
      </w:pPr>
    </w:p>
    <w:p w:rsidR="005C066C" w:rsidRPr="001B58B9" w:rsidRDefault="005C066C" w:rsidP="005C066C">
      <w:pPr>
        <w:spacing w:before="120" w:after="120" w:line="28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A2E3D">
        <w:rPr>
          <w:sz w:val="28"/>
          <w:szCs w:val="28"/>
        </w:rPr>
        <w:t>28.02.2017</w:t>
      </w:r>
      <w:r>
        <w:rPr>
          <w:sz w:val="28"/>
          <w:szCs w:val="28"/>
        </w:rPr>
        <w:t xml:space="preserve"> № </w:t>
      </w:r>
      <w:r w:rsidR="00BA2E3D">
        <w:rPr>
          <w:sz w:val="28"/>
          <w:szCs w:val="28"/>
        </w:rPr>
        <w:t>279-па</w:t>
      </w:r>
    </w:p>
    <w:p w:rsidR="005C066C" w:rsidRDefault="005C066C" w:rsidP="005C066C">
      <w:pPr>
        <w:spacing w:before="120" w:after="120" w:line="280" w:lineRule="exact"/>
        <w:contextualSpacing/>
        <w:rPr>
          <w:sz w:val="28"/>
          <w:szCs w:val="28"/>
        </w:rPr>
      </w:pPr>
    </w:p>
    <w:p w:rsidR="005C066C" w:rsidRDefault="005C066C" w:rsidP="005C066C">
      <w:pPr>
        <w:spacing w:before="120" w:after="120" w:line="28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«УТВЕРЖДЕН </w:t>
      </w:r>
    </w:p>
    <w:p w:rsidR="005C066C" w:rsidRDefault="005C066C" w:rsidP="005C066C">
      <w:pPr>
        <w:spacing w:before="120" w:after="120" w:line="28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района</w:t>
      </w:r>
    </w:p>
    <w:p w:rsidR="005C066C" w:rsidRDefault="005C066C" w:rsidP="005C066C">
      <w:pPr>
        <w:spacing w:before="120" w:after="120" w:line="28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от 28.11.2013 № 1168-па</w:t>
      </w:r>
    </w:p>
    <w:p w:rsidR="005C066C" w:rsidRDefault="005C066C" w:rsidP="005C066C">
      <w:pPr>
        <w:spacing w:before="120"/>
        <w:ind w:left="4536"/>
        <w:contextualSpacing/>
        <w:rPr>
          <w:sz w:val="28"/>
          <w:szCs w:val="28"/>
        </w:rPr>
      </w:pPr>
    </w:p>
    <w:p w:rsidR="005C066C" w:rsidRDefault="005C066C" w:rsidP="005C066C">
      <w:pPr>
        <w:spacing w:before="120"/>
        <w:ind w:left="4536"/>
        <w:contextualSpacing/>
        <w:rPr>
          <w:sz w:val="28"/>
          <w:szCs w:val="28"/>
        </w:rPr>
      </w:pPr>
    </w:p>
    <w:p w:rsidR="005C066C" w:rsidRDefault="005C066C" w:rsidP="005C066C">
      <w:pPr>
        <w:spacing w:before="120" w:after="120" w:line="280" w:lineRule="exact"/>
        <w:ind w:left="4536"/>
        <w:contextualSpacing/>
        <w:rPr>
          <w:sz w:val="28"/>
          <w:szCs w:val="28"/>
        </w:rPr>
      </w:pPr>
    </w:p>
    <w:p w:rsidR="005C066C" w:rsidRDefault="005C066C" w:rsidP="005C066C">
      <w:pPr>
        <w:spacing w:before="120" w:after="120" w:line="28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5C066C" w:rsidRDefault="005C066C" w:rsidP="005C066C">
      <w:pPr>
        <w:spacing w:before="120" w:after="120" w:line="28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5C066C" w:rsidRDefault="005C066C" w:rsidP="005C066C">
      <w:pPr>
        <w:spacing w:before="120" w:after="120" w:line="28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«Улучшение качества жилищно-коммунальных услуг </w:t>
      </w:r>
    </w:p>
    <w:p w:rsidR="005C066C" w:rsidRDefault="005C066C" w:rsidP="005C066C">
      <w:pPr>
        <w:spacing w:before="120" w:after="120" w:line="28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 территории Ульчского муниципального района </w:t>
      </w:r>
    </w:p>
    <w:p w:rsidR="005C066C" w:rsidRDefault="005C066C" w:rsidP="005C066C">
      <w:pPr>
        <w:spacing w:before="120" w:after="120" w:line="28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>Хабаровского края на 2014-2020 годы»</w:t>
      </w:r>
    </w:p>
    <w:p w:rsidR="005C066C" w:rsidRPr="001B58B9" w:rsidRDefault="005C066C" w:rsidP="005C066C">
      <w:pPr>
        <w:spacing w:before="120"/>
        <w:ind w:left="4536"/>
        <w:contextualSpacing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36"/>
        <w:gridCol w:w="425"/>
        <w:gridCol w:w="5210"/>
      </w:tblGrid>
      <w:tr w:rsidR="005C066C" w:rsidTr="007C00F9">
        <w:tc>
          <w:tcPr>
            <w:tcW w:w="3936" w:type="dxa"/>
          </w:tcPr>
          <w:p w:rsidR="005C066C" w:rsidRPr="0046248B" w:rsidRDefault="005C066C" w:rsidP="007C00F9">
            <w:pPr>
              <w:pStyle w:val="ConsPlusNormal"/>
              <w:spacing w:before="120"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8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25" w:type="dxa"/>
          </w:tcPr>
          <w:p w:rsidR="005C066C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5C066C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</w:tr>
      <w:tr w:rsidR="005C066C" w:rsidTr="007C00F9">
        <w:tc>
          <w:tcPr>
            <w:tcW w:w="3936" w:type="dxa"/>
          </w:tcPr>
          <w:p w:rsidR="005C066C" w:rsidRPr="0046248B" w:rsidRDefault="005C066C" w:rsidP="007C00F9">
            <w:pPr>
              <w:pStyle w:val="ConsPlusNormal"/>
              <w:spacing w:before="120"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8B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425" w:type="dxa"/>
          </w:tcPr>
          <w:p w:rsidR="005C066C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5C066C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отсутствуют </w:t>
            </w:r>
          </w:p>
        </w:tc>
      </w:tr>
      <w:tr w:rsidR="005C066C" w:rsidTr="007C00F9">
        <w:tc>
          <w:tcPr>
            <w:tcW w:w="3936" w:type="dxa"/>
          </w:tcPr>
          <w:p w:rsidR="005C066C" w:rsidRPr="0046248B" w:rsidRDefault="005C066C" w:rsidP="007C00F9">
            <w:pPr>
              <w:pStyle w:val="ConsPlusNormal"/>
              <w:spacing w:before="120"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8B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программы </w:t>
            </w:r>
          </w:p>
        </w:tc>
        <w:tc>
          <w:tcPr>
            <w:tcW w:w="425" w:type="dxa"/>
          </w:tcPr>
          <w:p w:rsidR="005C066C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5C066C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отсутствуют </w:t>
            </w:r>
          </w:p>
        </w:tc>
      </w:tr>
      <w:tr w:rsidR="005C066C" w:rsidTr="007C00F9">
        <w:tc>
          <w:tcPr>
            <w:tcW w:w="3936" w:type="dxa"/>
          </w:tcPr>
          <w:p w:rsidR="005C066C" w:rsidRPr="0046248B" w:rsidRDefault="005C066C" w:rsidP="007C00F9">
            <w:pPr>
              <w:pStyle w:val="ConsPlusNormal"/>
              <w:spacing w:before="120"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8B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425" w:type="dxa"/>
          </w:tcPr>
          <w:p w:rsidR="005C066C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5C066C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отсутствуют </w:t>
            </w:r>
          </w:p>
        </w:tc>
      </w:tr>
      <w:tr w:rsidR="005C066C" w:rsidTr="007C00F9">
        <w:tc>
          <w:tcPr>
            <w:tcW w:w="3936" w:type="dxa"/>
          </w:tcPr>
          <w:p w:rsidR="005C066C" w:rsidRPr="0046248B" w:rsidRDefault="005C066C" w:rsidP="007C00F9">
            <w:pPr>
              <w:pStyle w:val="ConsPlusNormal"/>
              <w:spacing w:before="120"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8B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программы,</w:t>
            </w:r>
          </w:p>
        </w:tc>
        <w:tc>
          <w:tcPr>
            <w:tcW w:w="425" w:type="dxa"/>
          </w:tcPr>
          <w:p w:rsidR="005C066C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5C066C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отсутствуют </w:t>
            </w:r>
          </w:p>
        </w:tc>
      </w:tr>
      <w:tr w:rsidR="005C066C" w:rsidTr="007C00F9">
        <w:tc>
          <w:tcPr>
            <w:tcW w:w="3936" w:type="dxa"/>
          </w:tcPr>
          <w:p w:rsidR="005C066C" w:rsidRPr="0046248B" w:rsidRDefault="005C066C" w:rsidP="007C00F9">
            <w:pPr>
              <w:pStyle w:val="ConsPlusNormal"/>
              <w:spacing w:before="120"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8B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мероприятия, входящие в муниципальную программу</w:t>
            </w:r>
          </w:p>
        </w:tc>
        <w:tc>
          <w:tcPr>
            <w:tcW w:w="425" w:type="dxa"/>
          </w:tcPr>
          <w:p w:rsidR="005C066C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5C066C" w:rsidRPr="00447070" w:rsidRDefault="005C066C" w:rsidP="007C00F9">
            <w:pPr>
              <w:tabs>
                <w:tab w:val="left" w:pos="-108"/>
              </w:tabs>
              <w:spacing w:before="120" w:line="280" w:lineRule="exact"/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э</w:t>
            </w:r>
            <w:r w:rsidRPr="00447070">
              <w:rPr>
                <w:sz w:val="28"/>
                <w:szCs w:val="28"/>
              </w:rPr>
              <w:t xml:space="preserve">лектрификация населенных пунктов </w:t>
            </w:r>
            <w:r>
              <w:rPr>
                <w:sz w:val="28"/>
                <w:szCs w:val="28"/>
              </w:rPr>
              <w:t>Ульчского муниципального района;</w:t>
            </w:r>
          </w:p>
          <w:p w:rsidR="005C066C" w:rsidRPr="00447070" w:rsidRDefault="005C066C" w:rsidP="007C00F9">
            <w:pPr>
              <w:tabs>
                <w:tab w:val="left" w:pos="-108"/>
              </w:tabs>
              <w:spacing w:before="120" w:line="280" w:lineRule="exact"/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о</w:t>
            </w:r>
            <w:r w:rsidRPr="00447070">
              <w:rPr>
                <w:sz w:val="28"/>
                <w:szCs w:val="28"/>
              </w:rPr>
              <w:t xml:space="preserve">беспечение бесперебойного и надежного функционирования объектов коммунальной инфраструктуры </w:t>
            </w:r>
            <w:r>
              <w:rPr>
                <w:sz w:val="28"/>
                <w:szCs w:val="28"/>
              </w:rPr>
              <w:t>Ульчского муниципального района;</w:t>
            </w:r>
          </w:p>
          <w:p w:rsidR="005C066C" w:rsidRDefault="005C066C" w:rsidP="007C00F9">
            <w:pPr>
              <w:tabs>
                <w:tab w:val="left" w:pos="-108"/>
              </w:tabs>
              <w:spacing w:before="120" w:line="280" w:lineRule="exact"/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газификация населенных пунктов Ульчского муниципального района</w:t>
            </w:r>
          </w:p>
          <w:p w:rsidR="005C066C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</w:tc>
      </w:tr>
      <w:tr w:rsidR="005C066C" w:rsidTr="007C00F9">
        <w:tc>
          <w:tcPr>
            <w:tcW w:w="3936" w:type="dxa"/>
          </w:tcPr>
          <w:p w:rsidR="005C066C" w:rsidRPr="0046248B" w:rsidRDefault="005C066C" w:rsidP="007C00F9">
            <w:pPr>
              <w:pStyle w:val="ConsPlusNormal"/>
              <w:spacing w:before="120"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8B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425" w:type="dxa"/>
          </w:tcPr>
          <w:p w:rsidR="005C066C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5C066C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надежности, качества и эффективности работы объектов коммунальной инфраструктуры района;</w:t>
            </w:r>
          </w:p>
          <w:p w:rsidR="005C066C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благоприятных условий для проживания населения на территории Ульчского муниципального района</w:t>
            </w:r>
          </w:p>
        </w:tc>
      </w:tr>
      <w:tr w:rsidR="005C066C" w:rsidTr="007C00F9">
        <w:tc>
          <w:tcPr>
            <w:tcW w:w="3936" w:type="dxa"/>
          </w:tcPr>
          <w:p w:rsidR="005C066C" w:rsidRPr="0046248B" w:rsidRDefault="005C066C" w:rsidP="007C00F9">
            <w:pPr>
              <w:pStyle w:val="ConsPlusNormal"/>
              <w:spacing w:before="120"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8B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425" w:type="dxa"/>
          </w:tcPr>
          <w:p w:rsidR="005C066C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5C066C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обновление и модернизация основных фондов коммунального комплекса в соответствии с современными </w:t>
            </w:r>
            <w:r>
              <w:rPr>
                <w:sz w:val="28"/>
                <w:szCs w:val="28"/>
              </w:rPr>
              <w:lastRenderedPageBreak/>
              <w:t xml:space="preserve">требованиями к технологии и качеству услуг; </w:t>
            </w:r>
          </w:p>
          <w:p w:rsidR="005C066C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инженерно-техническая оптимизация систем электроснабжения, теплоснабжения, водоснабжения и водоотведения;</w:t>
            </w:r>
          </w:p>
          <w:p w:rsidR="005C066C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ресурсосберегающих технологий;</w:t>
            </w:r>
          </w:p>
          <w:p w:rsidR="005C066C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сбалансированности интересов субъектов коммунальной инфраструктуры и потребителей коммунальных услуг</w:t>
            </w:r>
          </w:p>
        </w:tc>
      </w:tr>
      <w:tr w:rsidR="005C066C" w:rsidTr="007C00F9">
        <w:tc>
          <w:tcPr>
            <w:tcW w:w="3936" w:type="dxa"/>
          </w:tcPr>
          <w:p w:rsidR="005C066C" w:rsidRPr="0046248B" w:rsidRDefault="005C066C" w:rsidP="007C00F9">
            <w:pPr>
              <w:pStyle w:val="ConsPlusNormal"/>
              <w:spacing w:before="120"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425" w:type="dxa"/>
          </w:tcPr>
          <w:p w:rsidR="005C066C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5C066C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реализации электрической энергии потребителям Ульчского муниципального района;</w:t>
            </w:r>
          </w:p>
          <w:p w:rsidR="005C066C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972D1">
              <w:rPr>
                <w:sz w:val="28"/>
                <w:szCs w:val="28"/>
              </w:rPr>
              <w:t>оля населения</w:t>
            </w:r>
            <w:r>
              <w:rPr>
                <w:sz w:val="28"/>
                <w:szCs w:val="28"/>
              </w:rPr>
              <w:t xml:space="preserve"> Ульчского муниципального района</w:t>
            </w:r>
            <w:r w:rsidRPr="009972D1">
              <w:rPr>
                <w:sz w:val="28"/>
                <w:szCs w:val="28"/>
              </w:rPr>
              <w:t>, обеспечиваем</w:t>
            </w:r>
            <w:r>
              <w:rPr>
                <w:sz w:val="28"/>
                <w:szCs w:val="28"/>
              </w:rPr>
              <w:t>ого</w:t>
            </w:r>
            <w:r w:rsidRPr="009972D1">
              <w:rPr>
                <w:sz w:val="28"/>
                <w:szCs w:val="28"/>
              </w:rPr>
              <w:t xml:space="preserve"> электрической энергией</w:t>
            </w:r>
            <w:r>
              <w:rPr>
                <w:sz w:val="28"/>
                <w:szCs w:val="28"/>
              </w:rPr>
              <w:t xml:space="preserve">, вырабатываемой </w:t>
            </w:r>
            <w:r w:rsidRPr="009972D1">
              <w:rPr>
                <w:sz w:val="28"/>
                <w:szCs w:val="28"/>
              </w:rPr>
              <w:t xml:space="preserve"> с использованием природного газа</w:t>
            </w:r>
            <w:r>
              <w:rPr>
                <w:sz w:val="28"/>
                <w:szCs w:val="28"/>
              </w:rPr>
              <w:t>;</w:t>
            </w:r>
          </w:p>
          <w:p w:rsidR="005C066C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972D1">
              <w:rPr>
                <w:sz w:val="28"/>
                <w:szCs w:val="28"/>
              </w:rPr>
              <w:t>дельная величина потребления населением</w:t>
            </w:r>
            <w:r>
              <w:rPr>
                <w:sz w:val="28"/>
                <w:szCs w:val="28"/>
              </w:rPr>
              <w:t xml:space="preserve"> электрической энергии на 1 жителя Ульчского муниципального района;</w:t>
            </w:r>
          </w:p>
          <w:p w:rsidR="005C066C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реализации холодной воды потребителям Ульчского муниципального района;</w:t>
            </w:r>
          </w:p>
          <w:p w:rsidR="005C066C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потерь электрической энергии в суммарном объеме отпуска электрической энергии;</w:t>
            </w:r>
          </w:p>
          <w:p w:rsidR="005C066C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972D1">
              <w:rPr>
                <w:sz w:val="28"/>
                <w:szCs w:val="28"/>
              </w:rPr>
              <w:t>оля потерь тепловой энергии в суммарном объеме отпуска тепловой энергии</w:t>
            </w:r>
            <w:r>
              <w:rPr>
                <w:sz w:val="28"/>
                <w:szCs w:val="28"/>
              </w:rPr>
              <w:t>;</w:t>
            </w:r>
          </w:p>
          <w:p w:rsidR="005C066C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актуализированных схем теплоснабжения сельских поселений Ульчского муниципального района;</w:t>
            </w:r>
          </w:p>
          <w:p w:rsidR="005C066C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актуализированных схем водоснабжения и водоотведения сельских поселений Ульчского муниципального района;</w:t>
            </w:r>
          </w:p>
          <w:p w:rsidR="005C066C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972D1">
              <w:rPr>
                <w:sz w:val="28"/>
                <w:szCs w:val="28"/>
              </w:rPr>
              <w:t xml:space="preserve">оля населенных пунктов </w:t>
            </w:r>
            <w:r>
              <w:rPr>
                <w:sz w:val="28"/>
                <w:szCs w:val="28"/>
              </w:rPr>
              <w:t>Ульчского муниципального района</w:t>
            </w:r>
            <w:r w:rsidRPr="009972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 которым построен газопровод-отвод;</w:t>
            </w:r>
          </w:p>
          <w:p w:rsidR="005C066C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населенных пунктов с частично или полностью газифицированным жилищным фондом Ульчского муниципального района</w:t>
            </w:r>
          </w:p>
        </w:tc>
      </w:tr>
      <w:tr w:rsidR="005C066C" w:rsidTr="007C00F9">
        <w:tc>
          <w:tcPr>
            <w:tcW w:w="3936" w:type="dxa"/>
          </w:tcPr>
          <w:p w:rsidR="005C066C" w:rsidRPr="0046248B" w:rsidRDefault="005C066C" w:rsidP="007C00F9">
            <w:pPr>
              <w:pStyle w:val="ConsPlusNormal"/>
              <w:spacing w:before="120"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8B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425" w:type="dxa"/>
          </w:tcPr>
          <w:p w:rsidR="005C066C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5C066C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этап с 2014 по 2020 годы</w:t>
            </w:r>
          </w:p>
        </w:tc>
      </w:tr>
      <w:tr w:rsidR="005C066C" w:rsidTr="007C00F9">
        <w:tc>
          <w:tcPr>
            <w:tcW w:w="3936" w:type="dxa"/>
          </w:tcPr>
          <w:p w:rsidR="005C066C" w:rsidRPr="0046248B" w:rsidRDefault="005C066C" w:rsidP="007C00F9">
            <w:pPr>
              <w:pStyle w:val="ConsPlusNormal"/>
              <w:spacing w:before="120"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8B">
              <w:rPr>
                <w:rFonts w:ascii="Times New Roman" w:hAnsi="Times New Roman" w:cs="Times New Roman"/>
                <w:sz w:val="28"/>
                <w:szCs w:val="28"/>
              </w:rPr>
              <w:t xml:space="preserve">Объемы  бюджетных </w:t>
            </w:r>
            <w:r w:rsidRPr="00462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ассигнований программы, в т.ч. подпрограммы, в т.ч.  с разбивкой по годам</w:t>
            </w:r>
          </w:p>
        </w:tc>
        <w:tc>
          <w:tcPr>
            <w:tcW w:w="425" w:type="dxa"/>
          </w:tcPr>
          <w:p w:rsidR="005C066C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5210" w:type="dxa"/>
          </w:tcPr>
          <w:p w:rsidR="005C066C" w:rsidRPr="001B58B9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1B58B9">
              <w:rPr>
                <w:sz w:val="28"/>
                <w:szCs w:val="28"/>
              </w:rPr>
              <w:t xml:space="preserve">Бюджет муниципального района </w:t>
            </w:r>
          </w:p>
          <w:p w:rsidR="005C066C" w:rsidRPr="001B58B9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1B58B9">
              <w:rPr>
                <w:sz w:val="28"/>
                <w:szCs w:val="28"/>
              </w:rPr>
              <w:lastRenderedPageBreak/>
              <w:t xml:space="preserve">всего </w:t>
            </w:r>
            <w:r>
              <w:rPr>
                <w:sz w:val="28"/>
                <w:szCs w:val="28"/>
              </w:rPr>
              <w:t xml:space="preserve">3 135 479,422 </w:t>
            </w:r>
            <w:r w:rsidRPr="001B58B9">
              <w:rPr>
                <w:sz w:val="28"/>
                <w:szCs w:val="28"/>
              </w:rPr>
              <w:t>тыс. рублей,</w:t>
            </w:r>
          </w:p>
          <w:p w:rsidR="005C066C" w:rsidRPr="001B58B9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1B58B9">
              <w:rPr>
                <w:sz w:val="28"/>
                <w:szCs w:val="28"/>
              </w:rPr>
              <w:t>в том числе:</w:t>
            </w:r>
          </w:p>
          <w:p w:rsidR="005C066C" w:rsidRPr="001B58B9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1B58B9">
              <w:rPr>
                <w:sz w:val="28"/>
                <w:szCs w:val="28"/>
              </w:rPr>
              <w:t>2014 год – 265 189,552 тыс. рублей;</w:t>
            </w:r>
          </w:p>
          <w:p w:rsidR="005C066C" w:rsidRPr="001B58B9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1B58B9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286 061,85</w:t>
            </w:r>
            <w:r w:rsidRPr="001B58B9">
              <w:rPr>
                <w:sz w:val="28"/>
                <w:szCs w:val="28"/>
              </w:rPr>
              <w:t xml:space="preserve"> тыс. рублей;</w:t>
            </w:r>
          </w:p>
          <w:p w:rsidR="005C066C" w:rsidRPr="001B58B9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1B58B9">
              <w:rPr>
                <w:sz w:val="28"/>
                <w:szCs w:val="28"/>
              </w:rPr>
              <w:t>2016 год – 419 1</w:t>
            </w:r>
            <w:r>
              <w:rPr>
                <w:sz w:val="28"/>
                <w:szCs w:val="28"/>
              </w:rPr>
              <w:t>3</w:t>
            </w:r>
            <w:r w:rsidRPr="001B58B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97</w:t>
            </w:r>
            <w:r w:rsidRPr="001B58B9">
              <w:rPr>
                <w:sz w:val="28"/>
                <w:szCs w:val="28"/>
              </w:rPr>
              <w:t xml:space="preserve"> тыс. рублей;</w:t>
            </w:r>
          </w:p>
          <w:p w:rsidR="005C066C" w:rsidRPr="001B58B9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1B58B9">
              <w:rPr>
                <w:sz w:val="28"/>
                <w:szCs w:val="28"/>
              </w:rPr>
              <w:t xml:space="preserve">2017 год </w:t>
            </w:r>
            <w:r w:rsidRPr="001B58B9">
              <w:rPr>
                <w:sz w:val="28"/>
                <w:szCs w:val="28"/>
              </w:rPr>
              <w:sym w:font="Symbol" w:char="F02D"/>
            </w:r>
            <w:r w:rsidRPr="001B58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398 720,44 </w:t>
            </w:r>
            <w:r w:rsidRPr="001B58B9">
              <w:rPr>
                <w:sz w:val="28"/>
                <w:szCs w:val="28"/>
              </w:rPr>
              <w:t>тыс. рублей;</w:t>
            </w:r>
          </w:p>
          <w:p w:rsidR="005C066C" w:rsidRPr="001B58B9" w:rsidRDefault="005C066C" w:rsidP="007C00F9">
            <w:pPr>
              <w:tabs>
                <w:tab w:val="left" w:pos="1276"/>
              </w:tabs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1B58B9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404 039,35</w:t>
            </w:r>
            <w:r w:rsidRPr="001B58B9">
              <w:rPr>
                <w:sz w:val="28"/>
                <w:szCs w:val="28"/>
              </w:rPr>
              <w:t xml:space="preserve"> тыс. рублей;</w:t>
            </w:r>
          </w:p>
          <w:p w:rsidR="005C066C" w:rsidRPr="001B58B9" w:rsidRDefault="005C066C" w:rsidP="007C00F9">
            <w:pPr>
              <w:tabs>
                <w:tab w:val="left" w:pos="1276"/>
              </w:tabs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1B58B9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395 539,35</w:t>
            </w:r>
            <w:r w:rsidRPr="001B58B9">
              <w:rPr>
                <w:sz w:val="28"/>
                <w:szCs w:val="28"/>
              </w:rPr>
              <w:t xml:space="preserve"> тыс. рублей;</w:t>
            </w:r>
          </w:p>
          <w:p w:rsidR="005C066C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1B58B9">
              <w:rPr>
                <w:sz w:val="28"/>
                <w:szCs w:val="28"/>
              </w:rPr>
              <w:t xml:space="preserve">2020 год </w:t>
            </w:r>
            <w:r w:rsidRPr="001B58B9">
              <w:rPr>
                <w:sz w:val="28"/>
                <w:szCs w:val="28"/>
              </w:rPr>
              <w:sym w:font="Symbol" w:char="F02D"/>
            </w:r>
            <w:r w:rsidRPr="001B58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966 797,91</w:t>
            </w:r>
            <w:r w:rsidRPr="001B58B9">
              <w:rPr>
                <w:sz w:val="28"/>
                <w:szCs w:val="28"/>
              </w:rPr>
              <w:t xml:space="preserve"> тыс. рублей</w:t>
            </w:r>
          </w:p>
        </w:tc>
      </w:tr>
      <w:tr w:rsidR="005C066C" w:rsidTr="007C00F9">
        <w:tc>
          <w:tcPr>
            <w:tcW w:w="3936" w:type="dxa"/>
          </w:tcPr>
          <w:p w:rsidR="005C066C" w:rsidRPr="0046248B" w:rsidRDefault="005C066C" w:rsidP="007C00F9">
            <w:pPr>
              <w:pStyle w:val="ConsPlusNormal"/>
              <w:spacing w:before="120"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25" w:type="dxa"/>
          </w:tcPr>
          <w:p w:rsidR="005C066C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5C066C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надежности, качества  и эффективности работы объектов коммунальной инфраструктуры района;</w:t>
            </w:r>
          </w:p>
          <w:p w:rsidR="005C066C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мощностей объектов коммунальной инфраструктуры, позволяющих удовлетворить в полном объеме потребности населения, социальных объектов и объектов экономики района в коммунальных услугах;</w:t>
            </w:r>
          </w:p>
          <w:p w:rsidR="005C066C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доступности коммунальных услуг для населения и объектов социальной сферы</w:t>
            </w:r>
          </w:p>
        </w:tc>
      </w:tr>
    </w:tbl>
    <w:p w:rsidR="005C066C" w:rsidRPr="001B58B9" w:rsidRDefault="005C066C" w:rsidP="005C066C">
      <w:pPr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.».</w:t>
      </w:r>
    </w:p>
    <w:p w:rsidR="005C066C" w:rsidRDefault="005C066C" w:rsidP="005C066C">
      <w:pPr>
        <w:tabs>
          <w:tab w:val="left" w:pos="0"/>
          <w:tab w:val="left" w:pos="284"/>
          <w:tab w:val="center" w:pos="4253"/>
        </w:tabs>
        <w:ind w:left="284"/>
        <w:jc w:val="both"/>
        <w:rPr>
          <w:sz w:val="28"/>
          <w:szCs w:val="28"/>
        </w:rPr>
      </w:pPr>
    </w:p>
    <w:p w:rsidR="005C066C" w:rsidRDefault="005C066C" w:rsidP="005C066C">
      <w:pPr>
        <w:tabs>
          <w:tab w:val="left" w:pos="0"/>
          <w:tab w:val="left" w:pos="284"/>
          <w:tab w:val="center" w:pos="4253"/>
        </w:tabs>
        <w:ind w:left="284"/>
        <w:jc w:val="both"/>
        <w:rPr>
          <w:sz w:val="28"/>
          <w:szCs w:val="28"/>
        </w:rPr>
      </w:pPr>
    </w:p>
    <w:p w:rsidR="005C066C" w:rsidRDefault="005C066C" w:rsidP="005C066C">
      <w:pPr>
        <w:tabs>
          <w:tab w:val="left" w:pos="0"/>
          <w:tab w:val="left" w:pos="284"/>
          <w:tab w:val="center" w:pos="4253"/>
        </w:tabs>
        <w:ind w:left="284"/>
        <w:jc w:val="both"/>
        <w:rPr>
          <w:sz w:val="28"/>
          <w:szCs w:val="28"/>
        </w:rPr>
        <w:sectPr w:rsidR="005C066C" w:rsidSect="00FB3FFD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C066C" w:rsidRPr="00316D4D" w:rsidRDefault="005C066C" w:rsidP="005C066C">
      <w:pPr>
        <w:spacing w:before="120" w:line="280" w:lineRule="exact"/>
        <w:ind w:left="10773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5C066C" w:rsidRPr="00316D4D" w:rsidRDefault="005C066C" w:rsidP="005C066C">
      <w:pPr>
        <w:spacing w:before="120" w:line="280" w:lineRule="exact"/>
        <w:ind w:left="10773"/>
        <w:contextualSpacing/>
        <w:rPr>
          <w:sz w:val="28"/>
          <w:szCs w:val="28"/>
        </w:rPr>
      </w:pPr>
    </w:p>
    <w:p w:rsidR="005C066C" w:rsidRPr="00316D4D" w:rsidRDefault="005C066C" w:rsidP="005C066C">
      <w:pPr>
        <w:spacing w:before="120" w:line="280" w:lineRule="exact"/>
        <w:ind w:left="10773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t>к постановлению администрации района</w:t>
      </w:r>
    </w:p>
    <w:p w:rsidR="00BA2E3D" w:rsidRPr="001B58B9" w:rsidRDefault="00BA2E3D" w:rsidP="00BA2E3D">
      <w:pPr>
        <w:spacing w:before="120" w:after="120" w:line="28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28.02.2017 № 279-па</w:t>
      </w:r>
    </w:p>
    <w:p w:rsidR="005C066C" w:rsidRPr="00316D4D" w:rsidRDefault="005C066C" w:rsidP="005C066C">
      <w:pPr>
        <w:spacing w:before="120" w:line="280" w:lineRule="exact"/>
        <w:ind w:left="10773"/>
        <w:contextualSpacing/>
        <w:rPr>
          <w:sz w:val="28"/>
          <w:szCs w:val="28"/>
        </w:rPr>
      </w:pPr>
    </w:p>
    <w:p w:rsidR="005C066C" w:rsidRPr="00316D4D" w:rsidRDefault="005C066C" w:rsidP="005C066C">
      <w:pPr>
        <w:spacing w:before="120" w:line="280" w:lineRule="exact"/>
        <w:ind w:left="10773"/>
        <w:contextualSpacing/>
        <w:rPr>
          <w:sz w:val="28"/>
          <w:szCs w:val="28"/>
        </w:rPr>
      </w:pPr>
    </w:p>
    <w:p w:rsidR="005C066C" w:rsidRPr="00316D4D" w:rsidRDefault="005C066C" w:rsidP="005C066C">
      <w:pPr>
        <w:spacing w:before="120" w:line="280" w:lineRule="exact"/>
        <w:ind w:left="10773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t>«ПРИЛОЖЕНИЕ № 4</w:t>
      </w:r>
    </w:p>
    <w:p w:rsidR="005C066C" w:rsidRPr="00316D4D" w:rsidRDefault="005C066C" w:rsidP="005C066C">
      <w:pPr>
        <w:spacing w:before="120" w:line="280" w:lineRule="exact"/>
        <w:ind w:left="10773"/>
        <w:contextualSpacing/>
        <w:rPr>
          <w:sz w:val="28"/>
          <w:szCs w:val="28"/>
        </w:rPr>
      </w:pPr>
    </w:p>
    <w:p w:rsidR="005C066C" w:rsidRPr="00316D4D" w:rsidRDefault="005C066C" w:rsidP="005C066C">
      <w:pPr>
        <w:spacing w:before="120" w:line="280" w:lineRule="exact"/>
        <w:ind w:left="10773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t>к муниципальной программе «Улучшение качества жилищно-коммунальных услуг на территории Ульчского муниципального района Хабаровского края на 2014-2020 годы»</w:t>
      </w:r>
    </w:p>
    <w:p w:rsidR="005C066C" w:rsidRPr="00316D4D" w:rsidRDefault="005C066C" w:rsidP="005C066C">
      <w:pPr>
        <w:spacing w:line="240" w:lineRule="exact"/>
        <w:ind w:left="10773"/>
        <w:contextualSpacing/>
        <w:rPr>
          <w:sz w:val="28"/>
          <w:szCs w:val="28"/>
        </w:rPr>
      </w:pPr>
    </w:p>
    <w:p w:rsidR="005C066C" w:rsidRPr="00316D4D" w:rsidRDefault="005C066C" w:rsidP="005C066C">
      <w:pPr>
        <w:spacing w:line="240" w:lineRule="exact"/>
        <w:contextualSpacing/>
        <w:rPr>
          <w:sz w:val="28"/>
          <w:szCs w:val="28"/>
        </w:rPr>
      </w:pPr>
    </w:p>
    <w:p w:rsidR="005C066C" w:rsidRPr="00316D4D" w:rsidRDefault="005C066C" w:rsidP="005C066C">
      <w:pPr>
        <w:spacing w:line="240" w:lineRule="exact"/>
        <w:contextualSpacing/>
        <w:rPr>
          <w:sz w:val="28"/>
          <w:szCs w:val="28"/>
        </w:rPr>
      </w:pPr>
    </w:p>
    <w:p w:rsidR="005C066C" w:rsidRPr="00316D4D" w:rsidRDefault="005C066C" w:rsidP="005C066C">
      <w:pPr>
        <w:spacing w:line="240" w:lineRule="exact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t>ФИНАНСОВОЕ ОБЕСПЕЧЕНИЕ</w:t>
      </w:r>
    </w:p>
    <w:p w:rsidR="005C066C" w:rsidRPr="00316D4D" w:rsidRDefault="005C066C" w:rsidP="005C066C">
      <w:pPr>
        <w:spacing w:line="240" w:lineRule="exact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t>муниципальной программы «Улучшение качества жилищно-коммунальных услуг на</w:t>
      </w:r>
    </w:p>
    <w:p w:rsidR="005C066C" w:rsidRPr="00316D4D" w:rsidRDefault="005C066C" w:rsidP="005C066C">
      <w:pPr>
        <w:spacing w:line="240" w:lineRule="exact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t>территории Ульчского муниципального района Хабаровского края на 2014-2020 годы»</w:t>
      </w:r>
    </w:p>
    <w:p w:rsidR="005C066C" w:rsidRPr="00316D4D" w:rsidRDefault="005C066C" w:rsidP="005C066C">
      <w:pPr>
        <w:spacing w:line="240" w:lineRule="exact"/>
        <w:contextualSpacing/>
        <w:jc w:val="both"/>
        <w:rPr>
          <w:sz w:val="28"/>
          <w:szCs w:val="28"/>
        </w:rPr>
      </w:pPr>
    </w:p>
    <w:p w:rsidR="005C066C" w:rsidRPr="00316D4D" w:rsidRDefault="005C066C" w:rsidP="005C066C">
      <w:pPr>
        <w:spacing w:line="240" w:lineRule="exact"/>
        <w:contextualSpacing/>
        <w:jc w:val="both"/>
        <w:rPr>
          <w:sz w:val="28"/>
          <w:szCs w:val="28"/>
        </w:rPr>
      </w:pP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5"/>
        <w:gridCol w:w="2126"/>
        <w:gridCol w:w="709"/>
        <w:gridCol w:w="709"/>
        <w:gridCol w:w="992"/>
        <w:gridCol w:w="567"/>
        <w:gridCol w:w="851"/>
        <w:gridCol w:w="850"/>
        <w:gridCol w:w="851"/>
        <w:gridCol w:w="992"/>
        <w:gridCol w:w="992"/>
        <w:gridCol w:w="993"/>
        <w:gridCol w:w="991"/>
        <w:gridCol w:w="992"/>
      </w:tblGrid>
      <w:tr w:rsidR="005C066C" w:rsidRPr="00316D4D" w:rsidTr="007C00F9">
        <w:tc>
          <w:tcPr>
            <w:tcW w:w="2835" w:type="dxa"/>
            <w:vMerge w:val="restart"/>
            <w:vAlign w:val="center"/>
          </w:tcPr>
          <w:p w:rsidR="005C066C" w:rsidRPr="00316D4D" w:rsidRDefault="005C066C" w:rsidP="007C00F9">
            <w:pPr>
              <w:spacing w:before="60" w:after="60" w:line="28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  <w:vAlign w:val="center"/>
          </w:tcPr>
          <w:p w:rsidR="005C066C" w:rsidRPr="00316D4D" w:rsidRDefault="005C066C" w:rsidP="007C00F9">
            <w:pPr>
              <w:spacing w:before="60" w:after="60" w:line="28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Ответственный исполнитель, соисполнитель</w:t>
            </w:r>
          </w:p>
        </w:tc>
        <w:tc>
          <w:tcPr>
            <w:tcW w:w="2977" w:type="dxa"/>
            <w:gridSpan w:val="4"/>
            <w:vAlign w:val="center"/>
          </w:tcPr>
          <w:p w:rsidR="005C066C" w:rsidRPr="00316D4D" w:rsidRDefault="005C066C" w:rsidP="007C00F9">
            <w:pPr>
              <w:spacing w:before="60" w:after="60" w:line="28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7512" w:type="dxa"/>
            <w:gridSpan w:val="8"/>
            <w:vAlign w:val="center"/>
          </w:tcPr>
          <w:p w:rsidR="005C066C" w:rsidRPr="00316D4D" w:rsidRDefault="005C066C" w:rsidP="007C00F9">
            <w:pPr>
              <w:spacing w:before="60" w:after="60" w:line="28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Расходы (тыс. руб.), годы</w:t>
            </w:r>
          </w:p>
        </w:tc>
      </w:tr>
      <w:tr w:rsidR="005C066C" w:rsidRPr="00316D4D" w:rsidTr="007C00F9">
        <w:tc>
          <w:tcPr>
            <w:tcW w:w="2835" w:type="dxa"/>
            <w:vMerge/>
            <w:vAlign w:val="center"/>
          </w:tcPr>
          <w:p w:rsidR="005C066C" w:rsidRPr="00316D4D" w:rsidRDefault="005C066C" w:rsidP="007C00F9">
            <w:pPr>
              <w:spacing w:before="60" w:after="60" w:line="280" w:lineRule="exact"/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:rsidR="005C066C" w:rsidRPr="00316D4D" w:rsidRDefault="005C066C" w:rsidP="007C00F9">
            <w:pPr>
              <w:spacing w:before="60" w:after="60" w:line="280" w:lineRule="exact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5C066C" w:rsidRPr="00316D4D" w:rsidRDefault="005C066C" w:rsidP="007C00F9">
            <w:pPr>
              <w:spacing w:before="60" w:after="60" w:line="28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ГРБС</w:t>
            </w:r>
          </w:p>
        </w:tc>
        <w:tc>
          <w:tcPr>
            <w:tcW w:w="709" w:type="dxa"/>
            <w:vAlign w:val="center"/>
          </w:tcPr>
          <w:p w:rsidR="005C066C" w:rsidRPr="00316D4D" w:rsidRDefault="005C066C" w:rsidP="007C00F9">
            <w:pPr>
              <w:spacing w:before="60" w:after="60" w:line="28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Рз Пр</w:t>
            </w:r>
          </w:p>
        </w:tc>
        <w:tc>
          <w:tcPr>
            <w:tcW w:w="992" w:type="dxa"/>
            <w:vAlign w:val="center"/>
          </w:tcPr>
          <w:p w:rsidR="005C066C" w:rsidRPr="00316D4D" w:rsidRDefault="005C066C" w:rsidP="007C00F9">
            <w:pPr>
              <w:spacing w:before="60" w:after="60" w:line="28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ЦСР</w:t>
            </w:r>
          </w:p>
        </w:tc>
        <w:tc>
          <w:tcPr>
            <w:tcW w:w="567" w:type="dxa"/>
            <w:vAlign w:val="center"/>
          </w:tcPr>
          <w:p w:rsidR="005C066C" w:rsidRPr="00316D4D" w:rsidRDefault="005C066C" w:rsidP="007C00F9">
            <w:pPr>
              <w:spacing w:before="60" w:after="60" w:line="28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ВР</w:t>
            </w:r>
          </w:p>
        </w:tc>
        <w:tc>
          <w:tcPr>
            <w:tcW w:w="851" w:type="dxa"/>
            <w:vAlign w:val="center"/>
          </w:tcPr>
          <w:p w:rsidR="005C066C" w:rsidRPr="00316D4D" w:rsidRDefault="005C066C" w:rsidP="007C00F9">
            <w:pPr>
              <w:spacing w:before="60" w:after="60" w:line="28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vAlign w:val="center"/>
          </w:tcPr>
          <w:p w:rsidR="005C066C" w:rsidRPr="00316D4D" w:rsidRDefault="005C066C" w:rsidP="007C00F9">
            <w:pPr>
              <w:spacing w:before="60" w:after="60" w:line="28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2014</w:t>
            </w:r>
          </w:p>
        </w:tc>
        <w:tc>
          <w:tcPr>
            <w:tcW w:w="851" w:type="dxa"/>
            <w:vAlign w:val="center"/>
          </w:tcPr>
          <w:p w:rsidR="005C066C" w:rsidRPr="00316D4D" w:rsidRDefault="005C066C" w:rsidP="007C00F9">
            <w:pPr>
              <w:spacing w:before="60" w:after="60" w:line="28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2015</w:t>
            </w:r>
          </w:p>
        </w:tc>
        <w:tc>
          <w:tcPr>
            <w:tcW w:w="992" w:type="dxa"/>
            <w:vAlign w:val="center"/>
          </w:tcPr>
          <w:p w:rsidR="005C066C" w:rsidRPr="00316D4D" w:rsidRDefault="005C066C" w:rsidP="007C00F9">
            <w:pPr>
              <w:spacing w:before="60" w:after="60" w:line="28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2016</w:t>
            </w:r>
          </w:p>
        </w:tc>
        <w:tc>
          <w:tcPr>
            <w:tcW w:w="992" w:type="dxa"/>
            <w:vAlign w:val="center"/>
          </w:tcPr>
          <w:p w:rsidR="005C066C" w:rsidRPr="00316D4D" w:rsidRDefault="005C066C" w:rsidP="007C00F9">
            <w:pPr>
              <w:spacing w:before="60" w:after="60" w:line="28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2017</w:t>
            </w:r>
          </w:p>
        </w:tc>
        <w:tc>
          <w:tcPr>
            <w:tcW w:w="993" w:type="dxa"/>
            <w:vAlign w:val="center"/>
          </w:tcPr>
          <w:p w:rsidR="005C066C" w:rsidRPr="00316D4D" w:rsidRDefault="005C066C" w:rsidP="007C00F9">
            <w:pPr>
              <w:spacing w:before="60" w:after="60" w:line="28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2018</w:t>
            </w:r>
          </w:p>
        </w:tc>
        <w:tc>
          <w:tcPr>
            <w:tcW w:w="991" w:type="dxa"/>
            <w:vAlign w:val="center"/>
          </w:tcPr>
          <w:p w:rsidR="005C066C" w:rsidRPr="00316D4D" w:rsidRDefault="005C066C" w:rsidP="007C00F9">
            <w:pPr>
              <w:spacing w:before="60" w:after="60" w:line="28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2019</w:t>
            </w:r>
          </w:p>
        </w:tc>
        <w:tc>
          <w:tcPr>
            <w:tcW w:w="992" w:type="dxa"/>
            <w:vAlign w:val="center"/>
          </w:tcPr>
          <w:p w:rsidR="005C066C" w:rsidRPr="00316D4D" w:rsidRDefault="005C066C" w:rsidP="007C00F9">
            <w:pPr>
              <w:spacing w:before="60" w:after="60" w:line="28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2020</w:t>
            </w:r>
          </w:p>
        </w:tc>
      </w:tr>
    </w:tbl>
    <w:p w:rsidR="005C066C" w:rsidRPr="00316D4D" w:rsidRDefault="005C066C" w:rsidP="005C066C">
      <w:pPr>
        <w:spacing w:line="240" w:lineRule="exact"/>
        <w:jc w:val="both"/>
        <w:rPr>
          <w:sz w:val="28"/>
          <w:szCs w:val="28"/>
        </w:rPr>
      </w:pPr>
    </w:p>
    <w:tbl>
      <w:tblPr>
        <w:tblW w:w="15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5"/>
        <w:gridCol w:w="2126"/>
        <w:gridCol w:w="707"/>
        <w:gridCol w:w="709"/>
        <w:gridCol w:w="993"/>
        <w:gridCol w:w="567"/>
        <w:gridCol w:w="850"/>
        <w:gridCol w:w="850"/>
        <w:gridCol w:w="851"/>
        <w:gridCol w:w="993"/>
        <w:gridCol w:w="993"/>
        <w:gridCol w:w="993"/>
        <w:gridCol w:w="991"/>
        <w:gridCol w:w="991"/>
      </w:tblGrid>
      <w:tr w:rsidR="005C066C" w:rsidRPr="00316D4D" w:rsidTr="007C00F9">
        <w:trPr>
          <w:trHeight w:val="327"/>
          <w:tblHeader/>
        </w:trPr>
        <w:tc>
          <w:tcPr>
            <w:tcW w:w="2835" w:type="dxa"/>
            <w:vAlign w:val="center"/>
          </w:tcPr>
          <w:p w:rsidR="005C066C" w:rsidRPr="00316D4D" w:rsidRDefault="005C066C" w:rsidP="007C00F9">
            <w:pPr>
              <w:spacing w:before="60" w:after="60" w:line="280" w:lineRule="exact"/>
              <w:rPr>
                <w:sz w:val="28"/>
                <w:szCs w:val="28"/>
                <w:lang w:val="en-US"/>
              </w:rPr>
            </w:pPr>
            <w:r w:rsidRPr="00316D4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  <w:vAlign w:val="center"/>
          </w:tcPr>
          <w:p w:rsidR="005C066C" w:rsidRPr="00316D4D" w:rsidRDefault="005C066C" w:rsidP="007C00F9">
            <w:pPr>
              <w:spacing w:before="60" w:after="60" w:line="280" w:lineRule="exact"/>
              <w:rPr>
                <w:sz w:val="28"/>
                <w:szCs w:val="28"/>
                <w:lang w:val="en-US"/>
              </w:rPr>
            </w:pPr>
            <w:r w:rsidRPr="00316D4D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07" w:type="dxa"/>
            <w:vAlign w:val="center"/>
          </w:tcPr>
          <w:p w:rsidR="005C066C" w:rsidRPr="00316D4D" w:rsidRDefault="005C066C" w:rsidP="007C00F9">
            <w:pPr>
              <w:spacing w:before="60" w:after="60" w:line="280" w:lineRule="exact"/>
              <w:rPr>
                <w:sz w:val="28"/>
                <w:szCs w:val="28"/>
                <w:lang w:val="en-US"/>
              </w:rPr>
            </w:pPr>
            <w:r w:rsidRPr="00316D4D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5C066C" w:rsidRPr="00316D4D" w:rsidRDefault="005C066C" w:rsidP="007C00F9">
            <w:pPr>
              <w:spacing w:before="60" w:after="60" w:line="280" w:lineRule="exact"/>
              <w:rPr>
                <w:sz w:val="28"/>
                <w:szCs w:val="28"/>
                <w:lang w:val="en-US"/>
              </w:rPr>
            </w:pPr>
            <w:r w:rsidRPr="00316D4D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:rsidR="005C066C" w:rsidRPr="00316D4D" w:rsidRDefault="005C066C" w:rsidP="007C00F9">
            <w:pPr>
              <w:spacing w:before="60" w:after="60" w:line="280" w:lineRule="exact"/>
              <w:rPr>
                <w:sz w:val="28"/>
                <w:szCs w:val="28"/>
                <w:lang w:val="en-US"/>
              </w:rPr>
            </w:pPr>
            <w:r w:rsidRPr="00316D4D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5C066C" w:rsidRPr="00316D4D" w:rsidRDefault="005C066C" w:rsidP="007C00F9">
            <w:pPr>
              <w:spacing w:before="60" w:after="60" w:line="280" w:lineRule="exact"/>
              <w:rPr>
                <w:sz w:val="28"/>
                <w:szCs w:val="28"/>
                <w:lang w:val="en-US"/>
              </w:rPr>
            </w:pPr>
            <w:r w:rsidRPr="00316D4D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5C066C" w:rsidRPr="00316D4D" w:rsidRDefault="005C066C" w:rsidP="007C00F9">
            <w:pPr>
              <w:spacing w:before="60" w:after="60" w:line="280" w:lineRule="exact"/>
              <w:rPr>
                <w:sz w:val="28"/>
                <w:szCs w:val="28"/>
                <w:lang w:val="en-US"/>
              </w:rPr>
            </w:pPr>
            <w:r w:rsidRPr="00316D4D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5C066C" w:rsidRPr="00316D4D" w:rsidRDefault="005C066C" w:rsidP="007C00F9">
            <w:pPr>
              <w:spacing w:before="60" w:after="60" w:line="280" w:lineRule="exact"/>
              <w:rPr>
                <w:sz w:val="28"/>
                <w:szCs w:val="28"/>
                <w:lang w:val="en-US"/>
              </w:rPr>
            </w:pPr>
            <w:r w:rsidRPr="00316D4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851" w:type="dxa"/>
            <w:vAlign w:val="center"/>
          </w:tcPr>
          <w:p w:rsidR="005C066C" w:rsidRPr="00316D4D" w:rsidRDefault="005C066C" w:rsidP="007C00F9">
            <w:pPr>
              <w:spacing w:before="60" w:after="60" w:line="280" w:lineRule="exact"/>
              <w:rPr>
                <w:sz w:val="28"/>
                <w:szCs w:val="28"/>
                <w:lang w:val="en-US"/>
              </w:rPr>
            </w:pPr>
            <w:r w:rsidRPr="00316D4D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993" w:type="dxa"/>
            <w:vAlign w:val="center"/>
          </w:tcPr>
          <w:p w:rsidR="005C066C" w:rsidRPr="00316D4D" w:rsidRDefault="005C066C" w:rsidP="007C00F9">
            <w:pPr>
              <w:spacing w:before="60" w:after="60" w:line="28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center"/>
          </w:tcPr>
          <w:p w:rsidR="005C066C" w:rsidRPr="00316D4D" w:rsidRDefault="005C066C" w:rsidP="007C00F9">
            <w:pPr>
              <w:spacing w:before="60" w:after="60" w:line="28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11</w:t>
            </w:r>
          </w:p>
        </w:tc>
        <w:tc>
          <w:tcPr>
            <w:tcW w:w="993" w:type="dxa"/>
            <w:vAlign w:val="center"/>
          </w:tcPr>
          <w:p w:rsidR="005C066C" w:rsidRPr="00316D4D" w:rsidRDefault="005C066C" w:rsidP="007C00F9">
            <w:pPr>
              <w:spacing w:before="60" w:after="60" w:line="28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12</w:t>
            </w:r>
          </w:p>
        </w:tc>
        <w:tc>
          <w:tcPr>
            <w:tcW w:w="991" w:type="dxa"/>
            <w:vAlign w:val="center"/>
          </w:tcPr>
          <w:p w:rsidR="005C066C" w:rsidRPr="00316D4D" w:rsidRDefault="005C066C" w:rsidP="007C00F9">
            <w:pPr>
              <w:spacing w:before="60" w:after="60" w:line="28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13</w:t>
            </w:r>
          </w:p>
        </w:tc>
        <w:tc>
          <w:tcPr>
            <w:tcW w:w="991" w:type="dxa"/>
            <w:vAlign w:val="center"/>
          </w:tcPr>
          <w:p w:rsidR="005C066C" w:rsidRPr="00316D4D" w:rsidRDefault="005C066C" w:rsidP="007C00F9">
            <w:pPr>
              <w:spacing w:before="60" w:after="60" w:line="28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14</w:t>
            </w:r>
          </w:p>
        </w:tc>
      </w:tr>
      <w:tr w:rsidR="005C066C" w:rsidRPr="00316D4D" w:rsidTr="007C00F9">
        <w:trPr>
          <w:trHeight w:val="745"/>
        </w:trPr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ind w:left="-107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3135479,422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265189,552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286061,85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4191</w:t>
            </w:r>
            <w:r>
              <w:rPr>
                <w:sz w:val="28"/>
                <w:szCs w:val="28"/>
              </w:rPr>
              <w:t>3</w:t>
            </w:r>
            <w:r w:rsidRPr="00316D4D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97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398720,44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404039,35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395539,35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966797,91</w:t>
            </w:r>
          </w:p>
        </w:tc>
      </w:tr>
      <w:tr w:rsidR="005C066C" w:rsidRPr="00316D4D" w:rsidTr="007C00F9">
        <w:trPr>
          <w:trHeight w:val="415"/>
        </w:trPr>
        <w:tc>
          <w:tcPr>
            <w:tcW w:w="15449" w:type="dxa"/>
            <w:gridSpan w:val="14"/>
            <w:vAlign w:val="center"/>
          </w:tcPr>
          <w:p w:rsidR="005C066C" w:rsidRPr="00316D4D" w:rsidRDefault="005C066C" w:rsidP="007C00F9">
            <w:pPr>
              <w:spacing w:line="24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1.Электрификация населённых пунктов Ульчского муниципального района</w:t>
            </w:r>
          </w:p>
        </w:tc>
      </w:tr>
      <w:tr w:rsidR="005C066C" w:rsidRPr="00316D4D" w:rsidTr="007C00F9">
        <w:trPr>
          <w:trHeight w:val="407"/>
        </w:trPr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lastRenderedPageBreak/>
              <w:t>Всего по основному мероприятию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534550,00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2600,00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8500,00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524450,00</w:t>
            </w:r>
          </w:p>
        </w:tc>
      </w:tr>
      <w:tr w:rsidR="005C066C" w:rsidRPr="00316D4D" w:rsidTr="007C00F9">
        <w:trPr>
          <w:cantSplit/>
          <w:trHeight w:val="1134"/>
        </w:trPr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и монтаж дополнительного газопоршневого агрегата с утилизацией тепла на ГПЭС в с.Богородское Ульчского муниципального района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05 02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новый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414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85600,00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316D4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  <w:r w:rsidRPr="00316D4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76500,00</w:t>
            </w:r>
          </w:p>
        </w:tc>
      </w:tr>
      <w:tr w:rsidR="005C066C" w:rsidRPr="00316D4D" w:rsidTr="007C00F9"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 xml:space="preserve">Строительство объекта муниципальной собственности «Строительство ВЛ и подстанций напряжением 110/35/10 кВ для электрификации населённых пунктов Ульчского муниципального района Хабаровского края. Строительство модульной дизельной электростанции с утилизаторами тепла </w:t>
            </w:r>
            <w:r w:rsidRPr="00316D4D">
              <w:rPr>
                <w:sz w:val="28"/>
                <w:szCs w:val="28"/>
              </w:rPr>
              <w:lastRenderedPageBreak/>
              <w:t>в п. Мариинский Рейд.»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lastRenderedPageBreak/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05 02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0210016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414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10200,00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  <w:r w:rsidRPr="00316D4D">
              <w:rPr>
                <w:sz w:val="28"/>
                <w:szCs w:val="28"/>
              </w:rPr>
              <w:t>00,00</w:t>
            </w:r>
          </w:p>
        </w:tc>
      </w:tr>
      <w:tr w:rsidR="005C066C" w:rsidRPr="00316D4D" w:rsidTr="007C00F9"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lastRenderedPageBreak/>
              <w:t xml:space="preserve">Строительство объекта муниципальной собственности «Строительство ВЛ и подстанций напряжением 110/35/10 кВ для электрификации населённых пунктов Ульчского муниципального района Хабаровского края. Строительство ВЛ 10 кВ Богородское </w:t>
            </w:r>
            <w:r w:rsidRPr="00316D4D">
              <w:rPr>
                <w:sz w:val="28"/>
                <w:szCs w:val="28"/>
              </w:rPr>
              <w:sym w:font="Symbol" w:char="F02D"/>
            </w:r>
            <w:r w:rsidRPr="00316D4D">
              <w:rPr>
                <w:sz w:val="28"/>
                <w:szCs w:val="28"/>
              </w:rPr>
              <w:t xml:space="preserve"> Савинское.»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05 02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0210017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414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4500,00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16D4D">
              <w:rPr>
                <w:sz w:val="28"/>
                <w:szCs w:val="28"/>
              </w:rPr>
              <w:t>500,00</w:t>
            </w:r>
          </w:p>
        </w:tc>
      </w:tr>
      <w:tr w:rsidR="005C066C" w:rsidRPr="00316D4D" w:rsidTr="007C00F9"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 xml:space="preserve">Строительство объекта муниципальной собственности «Строительство ВЛ и подстанций напряжением 110/35/10 кВ для электрификации населённых пунктов Ульчского </w:t>
            </w:r>
            <w:r w:rsidRPr="00316D4D">
              <w:rPr>
                <w:sz w:val="28"/>
                <w:szCs w:val="28"/>
              </w:rPr>
              <w:lastRenderedPageBreak/>
              <w:t>муниципального района Хабаровского края. Строительство ВЛ 10 кВ Мариинск – Большие Санники.»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lastRenderedPageBreak/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05 02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0210018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414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30000,00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16D4D">
              <w:rPr>
                <w:sz w:val="28"/>
                <w:szCs w:val="28"/>
              </w:rPr>
              <w:t>0000,00</w:t>
            </w:r>
          </w:p>
        </w:tc>
      </w:tr>
      <w:tr w:rsidR="005C066C" w:rsidRPr="00316D4D" w:rsidTr="007C00F9"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lastRenderedPageBreak/>
              <w:t>Строительство объекта муниципальной собственности «Строительство модульной газопоршневой электростанции с утилизацией тепла в с. Софийск.»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05 02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0210019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414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25000,00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25000,00</w:t>
            </w:r>
          </w:p>
        </w:tc>
      </w:tr>
      <w:tr w:rsidR="005C066C" w:rsidRPr="00316D4D" w:rsidTr="007C00F9"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Проектирование объекта муниципальной собственности «Строительство модульной газопоршневой электростанции с утилизацией тепла в п. Циммермановка.»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05 02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0210020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414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6000,00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6000,00</w:t>
            </w:r>
          </w:p>
        </w:tc>
      </w:tr>
      <w:tr w:rsidR="005C066C" w:rsidRPr="00316D4D" w:rsidTr="007C00F9"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 xml:space="preserve">Строительство объекта муниципальной собственности «Строительство </w:t>
            </w:r>
            <w:r w:rsidRPr="00316D4D">
              <w:rPr>
                <w:sz w:val="28"/>
                <w:szCs w:val="28"/>
              </w:rPr>
              <w:lastRenderedPageBreak/>
              <w:t>модульной газопоршневой электростанции с утилизацией тепла в п. Циммермановка.»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lastRenderedPageBreak/>
              <w:t>Управление коммунальной инфраструктуры и жизнеобеспече</w:t>
            </w:r>
            <w:r w:rsidRPr="00316D4D">
              <w:rPr>
                <w:sz w:val="28"/>
                <w:szCs w:val="28"/>
              </w:rPr>
              <w:lastRenderedPageBreak/>
              <w:t>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05 02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0210021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414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40000,00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40000,00</w:t>
            </w:r>
          </w:p>
        </w:tc>
      </w:tr>
      <w:tr w:rsidR="005C066C" w:rsidRPr="00316D4D" w:rsidTr="007C00F9"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lastRenderedPageBreak/>
              <w:t>Проектирование объекта муниципальной собственности «Реконструкция ДЭС с. Тахта.»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05 02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0210022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414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250,00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250,00</w:t>
            </w:r>
          </w:p>
        </w:tc>
      </w:tr>
      <w:tr w:rsidR="005C066C" w:rsidRPr="00316D4D" w:rsidTr="007C00F9"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Строительство объекта муниципальной собственности «Реконструкция ДЭС с. Тахта.»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05 02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0210023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414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1500,00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16D4D">
              <w:rPr>
                <w:sz w:val="28"/>
                <w:szCs w:val="28"/>
              </w:rPr>
              <w:t>500,00</w:t>
            </w:r>
          </w:p>
        </w:tc>
      </w:tr>
      <w:tr w:rsidR="005C066C" w:rsidRPr="00316D4D" w:rsidTr="007C00F9"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 xml:space="preserve">Проектирование объекта муниципальной собственности «Реконструкция ВЛ </w:t>
            </w:r>
            <w:r w:rsidRPr="00316D4D">
              <w:rPr>
                <w:sz w:val="28"/>
                <w:szCs w:val="28"/>
              </w:rPr>
              <w:lastRenderedPageBreak/>
              <w:t>10 кВ «Тыр – Белоглинка – Кальма»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lastRenderedPageBreak/>
              <w:t>Управление коммунальной инфраструктуры и жизнеобеспече</w:t>
            </w:r>
            <w:r w:rsidRPr="00316D4D">
              <w:rPr>
                <w:sz w:val="28"/>
                <w:szCs w:val="28"/>
              </w:rPr>
              <w:lastRenderedPageBreak/>
              <w:t>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05 02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0210024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414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1500,00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1500,00</w:t>
            </w:r>
          </w:p>
        </w:tc>
      </w:tr>
      <w:tr w:rsidR="005C066C" w:rsidRPr="00316D4D" w:rsidTr="007C00F9"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lastRenderedPageBreak/>
              <w:t>Строительство объекта муниципальной собственности «Реконструкция ВЛ 10 кВ «Тыр – Белоглинка – Кальма»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05 02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0210025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414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25000,00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25000,00</w:t>
            </w:r>
          </w:p>
        </w:tc>
      </w:tr>
      <w:tr w:rsidR="005C066C" w:rsidRPr="00316D4D" w:rsidTr="007C00F9"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Проектирование объекта муниципальной собственности «Строительство модульной газопоршневой электростанции с утилизацией тепла в с. Булава»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05 02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0210026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414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16D4D">
              <w:rPr>
                <w:sz w:val="28"/>
                <w:szCs w:val="28"/>
              </w:rPr>
              <w:t>000,00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16D4D">
              <w:rPr>
                <w:sz w:val="28"/>
                <w:szCs w:val="28"/>
              </w:rPr>
              <w:t>000,00</w:t>
            </w:r>
          </w:p>
        </w:tc>
      </w:tr>
      <w:tr w:rsidR="005C066C" w:rsidRPr="00316D4D" w:rsidTr="007C00F9"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 xml:space="preserve">Строительство объекта муниципальной собственности «Строительство </w:t>
            </w:r>
            <w:r w:rsidRPr="00316D4D">
              <w:rPr>
                <w:sz w:val="28"/>
                <w:szCs w:val="28"/>
              </w:rPr>
              <w:lastRenderedPageBreak/>
              <w:t>модульной газопоршневой электростанции с утилизацией тепла в с. Булава»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lastRenderedPageBreak/>
              <w:t>Управление коммунальной инфраструктуры и жизнеобеспече</w:t>
            </w:r>
            <w:r w:rsidRPr="00316D4D">
              <w:rPr>
                <w:sz w:val="28"/>
                <w:szCs w:val="28"/>
              </w:rPr>
              <w:lastRenderedPageBreak/>
              <w:t>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05 02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новый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414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  <w:r w:rsidRPr="00316D4D">
              <w:rPr>
                <w:sz w:val="28"/>
                <w:szCs w:val="28"/>
              </w:rPr>
              <w:t>000,00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215000,00</w:t>
            </w:r>
          </w:p>
        </w:tc>
      </w:tr>
      <w:tr w:rsidR="005C066C" w:rsidRPr="00316D4D" w:rsidTr="007C00F9"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Приобретение и монтаж дополнительного газопоршневого агрегата с утилизацией тепла на ГПЭС в с.Аннинские Воды Ульчского муниципального района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05 02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новый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87000,00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85000,00</w:t>
            </w:r>
          </w:p>
        </w:tc>
      </w:tr>
      <w:tr w:rsidR="005C066C" w:rsidRPr="00316D4D" w:rsidTr="007C00F9">
        <w:trPr>
          <w:trHeight w:val="416"/>
        </w:trPr>
        <w:tc>
          <w:tcPr>
            <w:tcW w:w="15449" w:type="dxa"/>
            <w:gridSpan w:val="14"/>
            <w:vAlign w:val="center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2.Обеспечение бесперебойного и надёжного функционирования объектов коммунальной инфраструктуры  Ульчского муниципального района</w:t>
            </w:r>
          </w:p>
        </w:tc>
      </w:tr>
      <w:tr w:rsidR="005C066C" w:rsidRPr="00316D4D" w:rsidTr="007C00F9">
        <w:trPr>
          <w:trHeight w:val="575"/>
        </w:trPr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Всего по основному мероприятию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2564729,42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265189,552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286061,85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4191</w:t>
            </w:r>
            <w:r>
              <w:rPr>
                <w:sz w:val="28"/>
                <w:szCs w:val="28"/>
              </w:rPr>
              <w:t>3</w:t>
            </w:r>
            <w:r w:rsidRPr="00316D4D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97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396120,44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395539,35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395539,35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407147,91</w:t>
            </w:r>
          </w:p>
        </w:tc>
      </w:tr>
      <w:tr w:rsidR="005C066C" w:rsidRPr="00316D4D" w:rsidTr="007C00F9">
        <w:trPr>
          <w:cantSplit/>
          <w:trHeight w:val="1488"/>
        </w:trPr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lastRenderedPageBreak/>
              <w:t>Содержание, капитальный и текущий ремонт объектов коммунального хозяйства, находящихся в собственности Ульчского муниципального района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0502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0502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0220027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0220027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0200200027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243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244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1728,00</w:t>
            </w:r>
          </w:p>
          <w:p w:rsidR="005C066C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2729,20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15313,54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400,00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1728,00</w:t>
            </w:r>
          </w:p>
          <w:p w:rsidR="005C066C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2329,20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5266,89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581,09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9465,56</w:t>
            </w:r>
          </w:p>
        </w:tc>
      </w:tr>
      <w:tr w:rsidR="005C066C" w:rsidRPr="00316D4D" w:rsidTr="007C00F9">
        <w:trPr>
          <w:cantSplit/>
          <w:trHeight w:val="1134"/>
        </w:trPr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Приобретение основных средств за счёт субсидий. Предусмотренных в краевом бюджете на 2014г. на софинансирование расходных обязательств муниципальных образований Хабаровского края по капитальному ремонту коммунальных объектов, находящихся в муниципальной собственности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0220508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2250,00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2250,00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</w:tr>
      <w:tr w:rsidR="005C066C" w:rsidRPr="00316D4D" w:rsidTr="007C00F9">
        <w:trPr>
          <w:cantSplit/>
          <w:trHeight w:val="1134"/>
        </w:trPr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lastRenderedPageBreak/>
              <w:t>Проведение капитального ремонта за счёт субсидий, предусмотренных в краевом бюджете на софинансирование расходных обязательств муниципальных образований Хабаровского края по капитальному ремонту коммунальных объектов, находящихся в муниципальной собственности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0220С56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243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15550,00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15550,00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</w:tr>
      <w:tr w:rsidR="005C066C" w:rsidRPr="00316D4D" w:rsidTr="007C00F9">
        <w:trPr>
          <w:cantSplit/>
          <w:trHeight w:val="1134"/>
        </w:trPr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Капитальный ремонт и обеспечение функционирования коммунальных объектов, находящихся в муниципальной собственности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020020С560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16157,09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16157,09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</w:tr>
      <w:tr w:rsidR="005C066C" w:rsidRPr="00316D4D" w:rsidTr="007C00F9">
        <w:trPr>
          <w:cantSplit/>
          <w:trHeight w:val="2905"/>
        </w:trPr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lastRenderedPageBreak/>
              <w:t>Предоставление субсидий юридическим лицам для возмещения затрат на производство тепловой и (или) электрической энергии, полученных в связи с превышением фактической стоимости топлива над стоимостью топлива, предусмотренной в экономически обоснованных тарифах.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0502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0220028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020020И090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810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810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562,322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23148,40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462,322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100,00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23148,40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</w:tr>
      <w:tr w:rsidR="005C066C" w:rsidRPr="00316D4D" w:rsidTr="007C00F9">
        <w:trPr>
          <w:cantSplit/>
          <w:trHeight w:val="1134"/>
        </w:trPr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lastRenderedPageBreak/>
              <w:t>Предоставление субсидий юридическим лицам для возмещения затрат на производство тепловой и (или) электрической энергии, полученных в связи с превышением фактической стоимости топлива над стоимостью топлива, предусмотренной в экономически обоснованных тарифах за счёт остатков субсидий краевого бюджета 2013 года.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0229999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810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560,135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560,135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</w:tr>
      <w:tr w:rsidR="005C066C" w:rsidRPr="00316D4D" w:rsidTr="007C00F9">
        <w:trPr>
          <w:cantSplit/>
          <w:trHeight w:val="1134"/>
        </w:trPr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lastRenderedPageBreak/>
              <w:t>Предоставление субсидий юридическим лицам для возмещения убытков, связанных с применением регулируемых тарифов на электрическую энергию, поставляемую населению в зонах децентрализованного электроснабжения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05 02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0220П08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020020П080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810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810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492187,82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1649285,14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254191,03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237996,79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322701,50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331645,91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331645,91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331645,91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331645,91</w:t>
            </w:r>
          </w:p>
        </w:tc>
      </w:tr>
      <w:tr w:rsidR="005C066C" w:rsidRPr="00316D4D" w:rsidTr="007C00F9">
        <w:trPr>
          <w:cantSplit/>
          <w:trHeight w:val="1907"/>
        </w:trPr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Предоставление субсидий юридическим лицам для возмещения убытков, связанных с применением регулируемых тарифов (цен) на тепловую энергию, поставляемую населению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05 02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0220П12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020020П120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810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810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7358,77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28110,68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3393,17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3965,6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2052,52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6514,54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6514,54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6514,54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6514,54</w:t>
            </w:r>
          </w:p>
        </w:tc>
      </w:tr>
      <w:tr w:rsidR="005C066C" w:rsidRPr="00316D4D" w:rsidTr="007C00F9">
        <w:trPr>
          <w:cantSplit/>
          <w:trHeight w:val="1134"/>
        </w:trPr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lastRenderedPageBreak/>
              <w:t>Предоставление субсидий юридическим лицам для возмещения недополученных доходов в связи с предоставлением компенсации части расходов граждан на оплату коммунальных услуг, возникающих в связи с ростом платы за данные услуги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05 02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0502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0220П35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ind w:right="-109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020020П350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810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810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5589,765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21000,00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3932,895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1656,870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5000,00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4000,00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4000,00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4000,00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4000,00</w:t>
            </w:r>
          </w:p>
        </w:tc>
      </w:tr>
      <w:tr w:rsidR="005C066C" w:rsidRPr="00316D4D" w:rsidTr="007C00F9">
        <w:trPr>
          <w:cantSplit/>
          <w:trHeight w:val="1134"/>
        </w:trPr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Предоставление субсидий юридическим лицам для возмещения недополученных доходов, в связи с  применением льготных тарифов на тепловую и электрическую энергию (мощность)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05 02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0502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0220П16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020020П160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810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810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22735,390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258320,17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22735,390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44804,57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53378,90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53378,90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53378,90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53378,90</w:t>
            </w:r>
          </w:p>
        </w:tc>
      </w:tr>
      <w:tr w:rsidR="005C066C" w:rsidRPr="00316D4D" w:rsidTr="007C00F9">
        <w:trPr>
          <w:cantSplit/>
          <w:trHeight w:val="1134"/>
        </w:trPr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lastRenderedPageBreak/>
              <w:t>Разработка и актуализация схем теплоснабжения сельских поселений Ульчского муниципального района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новый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707,00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707,00</w:t>
            </w:r>
          </w:p>
        </w:tc>
      </w:tr>
      <w:tr w:rsidR="005C066C" w:rsidRPr="00316D4D" w:rsidTr="007C00F9">
        <w:trPr>
          <w:cantSplit/>
          <w:trHeight w:val="1134"/>
        </w:trPr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Разработка и актуализация схем водоснабжения и водоотведения сельских поселений Ульчского муниципального района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новый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303,00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303,00</w:t>
            </w:r>
          </w:p>
        </w:tc>
      </w:tr>
      <w:tr w:rsidR="005C066C" w:rsidRPr="00316D4D" w:rsidTr="007C00F9">
        <w:trPr>
          <w:cantSplit/>
          <w:trHeight w:val="1134"/>
        </w:trPr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программ комплексного развития систем коммунальной инфраструктуры сельских поселений Ульчского муниципального района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новый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929,00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929,00</w:t>
            </w:r>
          </w:p>
        </w:tc>
      </w:tr>
      <w:tr w:rsidR="005C066C" w:rsidRPr="00316D4D" w:rsidTr="007C00F9">
        <w:trPr>
          <w:cantSplit/>
          <w:trHeight w:val="1134"/>
        </w:trPr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lastRenderedPageBreak/>
              <w:t>Приобретение продуктов и оказание услуг по сопровождению (обновлению) информационно справочной системы «Техэксперт»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новый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242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204,00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204</w:t>
            </w:r>
            <w:r>
              <w:rPr>
                <w:sz w:val="28"/>
                <w:szCs w:val="28"/>
              </w:rPr>
              <w:t>,00</w:t>
            </w:r>
          </w:p>
        </w:tc>
      </w:tr>
      <w:tr w:rsidR="005C066C" w:rsidRPr="00316D4D" w:rsidTr="007C00F9">
        <w:trPr>
          <w:trHeight w:val="529"/>
        </w:trPr>
        <w:tc>
          <w:tcPr>
            <w:tcW w:w="15449" w:type="dxa"/>
            <w:gridSpan w:val="14"/>
            <w:vAlign w:val="center"/>
          </w:tcPr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3.Газификация населённых пунктов Ульчского муниципального района</w:t>
            </w:r>
          </w:p>
        </w:tc>
      </w:tr>
      <w:tr w:rsidR="005C066C" w:rsidRPr="00316D4D" w:rsidTr="007C00F9">
        <w:trPr>
          <w:trHeight w:val="281"/>
        </w:trPr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Всего по основному мероприятию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36200,00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36200,00</w:t>
            </w:r>
          </w:p>
        </w:tc>
      </w:tr>
      <w:tr w:rsidR="005C066C" w:rsidRPr="00316D4D" w:rsidTr="007C00F9">
        <w:trPr>
          <w:cantSplit/>
          <w:trHeight w:val="1134"/>
        </w:trPr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Проектирование объекта муниципальной собственности: «Строительство газопровода-отвода до с. Булава Ульчского муниципального района»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05 02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0230029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414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15000,00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16D4D">
              <w:rPr>
                <w:sz w:val="28"/>
                <w:szCs w:val="28"/>
              </w:rPr>
              <w:t>5000,00</w:t>
            </w:r>
          </w:p>
        </w:tc>
      </w:tr>
      <w:tr w:rsidR="005C066C" w:rsidRPr="00316D4D" w:rsidTr="007C00F9"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 xml:space="preserve">Строительство объекта муниципальной собственности: «Строительство газопровода-отвода до с. Булава </w:t>
            </w:r>
            <w:r w:rsidRPr="00316D4D">
              <w:rPr>
                <w:sz w:val="28"/>
                <w:szCs w:val="28"/>
              </w:rPr>
              <w:lastRenderedPageBreak/>
              <w:t>Ульчского муниципального района»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lastRenderedPageBreak/>
              <w:t xml:space="preserve">Управление коммунальной инфраструктуры и жизнеобеспечения администрации </w:t>
            </w:r>
            <w:r w:rsidRPr="00316D4D">
              <w:rPr>
                <w:sz w:val="28"/>
                <w:szCs w:val="28"/>
              </w:rPr>
              <w:lastRenderedPageBreak/>
              <w:t>Ульчского муниципального района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05 02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новый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414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20000,00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20000,00</w:t>
            </w:r>
          </w:p>
        </w:tc>
      </w:tr>
      <w:tr w:rsidR="005C066C" w:rsidRPr="00316D4D" w:rsidTr="007C00F9">
        <w:trPr>
          <w:cantSplit/>
          <w:trHeight w:val="1134"/>
        </w:trPr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lastRenderedPageBreak/>
              <w:t>Строительство объекта муниципальной собственности  «Распределительный газопровод для газификации жилищного фонда Ульчского района (с. Софийск)»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05 02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0230097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414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1200,00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1200,00</w:t>
            </w:r>
          </w:p>
        </w:tc>
      </w:tr>
    </w:tbl>
    <w:p w:rsidR="005C066C" w:rsidRPr="00316D4D" w:rsidRDefault="005C066C" w:rsidP="005C066C">
      <w:pPr>
        <w:spacing w:before="120" w:line="280" w:lineRule="exact"/>
        <w:contextualSpacing/>
        <w:jc w:val="both"/>
        <w:rPr>
          <w:sz w:val="28"/>
          <w:szCs w:val="28"/>
        </w:rPr>
      </w:pPr>
    </w:p>
    <w:p w:rsidR="005C066C" w:rsidRPr="00316D4D" w:rsidRDefault="005C066C" w:rsidP="005C066C">
      <w:pPr>
        <w:spacing w:before="120" w:line="280" w:lineRule="exact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t>_________________</w:t>
      </w:r>
    </w:p>
    <w:p w:rsidR="005C066C" w:rsidRPr="00316D4D" w:rsidRDefault="005C066C" w:rsidP="005C066C">
      <w:pPr>
        <w:tabs>
          <w:tab w:val="left" w:pos="709"/>
        </w:tabs>
        <w:spacing w:before="120" w:line="280" w:lineRule="exact"/>
        <w:contextualSpacing/>
        <w:rPr>
          <w:sz w:val="28"/>
          <w:szCs w:val="28"/>
        </w:rPr>
      </w:pPr>
    </w:p>
    <w:p w:rsidR="005C066C" w:rsidRPr="00316D4D" w:rsidRDefault="005C066C" w:rsidP="005C066C">
      <w:pPr>
        <w:tabs>
          <w:tab w:val="left" w:pos="709"/>
        </w:tabs>
        <w:spacing w:before="120" w:line="280" w:lineRule="exact"/>
        <w:contextualSpacing/>
        <w:rPr>
          <w:sz w:val="28"/>
          <w:szCs w:val="28"/>
        </w:rPr>
      </w:pPr>
    </w:p>
    <w:p w:rsidR="005C066C" w:rsidRPr="00316D4D" w:rsidRDefault="005C066C" w:rsidP="005C066C">
      <w:pPr>
        <w:spacing w:before="120" w:line="280" w:lineRule="exact"/>
        <w:contextualSpacing/>
        <w:jc w:val="left"/>
        <w:rPr>
          <w:sz w:val="28"/>
          <w:szCs w:val="28"/>
        </w:rPr>
      </w:pPr>
      <w:r w:rsidRPr="00316D4D">
        <w:rPr>
          <w:sz w:val="28"/>
          <w:szCs w:val="28"/>
        </w:rPr>
        <w:t xml:space="preserve">Начальник управления коммунальной инфраструктуры </w:t>
      </w:r>
    </w:p>
    <w:p w:rsidR="005C066C" w:rsidRPr="00316D4D" w:rsidRDefault="005C066C" w:rsidP="005C066C">
      <w:pPr>
        <w:spacing w:before="120" w:line="280" w:lineRule="exact"/>
        <w:contextualSpacing/>
        <w:jc w:val="left"/>
        <w:rPr>
          <w:sz w:val="28"/>
          <w:szCs w:val="28"/>
        </w:rPr>
      </w:pPr>
      <w:r w:rsidRPr="00316D4D">
        <w:rPr>
          <w:sz w:val="28"/>
          <w:szCs w:val="28"/>
        </w:rPr>
        <w:t>и жизнеобеспечения администрации Ульчского муниципального района                                                                   Е.Ю.Бугрештанова</w:t>
      </w:r>
    </w:p>
    <w:p w:rsidR="005C066C" w:rsidRPr="00316D4D" w:rsidRDefault="005C066C" w:rsidP="005C066C">
      <w:pPr>
        <w:spacing w:before="120" w:line="280" w:lineRule="exact"/>
        <w:contextualSpacing/>
        <w:jc w:val="left"/>
        <w:rPr>
          <w:sz w:val="28"/>
          <w:szCs w:val="28"/>
        </w:rPr>
      </w:pPr>
      <w:r w:rsidRPr="00316D4D">
        <w:rPr>
          <w:sz w:val="28"/>
          <w:szCs w:val="28"/>
        </w:rPr>
        <w:t>.».</w:t>
      </w:r>
    </w:p>
    <w:p w:rsidR="005C066C" w:rsidRDefault="005C066C" w:rsidP="005C066C">
      <w:pPr>
        <w:tabs>
          <w:tab w:val="left" w:pos="0"/>
          <w:tab w:val="left" w:pos="284"/>
          <w:tab w:val="center" w:pos="4253"/>
        </w:tabs>
        <w:ind w:left="284"/>
        <w:jc w:val="both"/>
        <w:rPr>
          <w:sz w:val="28"/>
          <w:szCs w:val="28"/>
        </w:rPr>
      </w:pPr>
    </w:p>
    <w:sectPr w:rsidR="005C066C" w:rsidSect="005C066C">
      <w:pgSz w:w="16838" w:h="11906" w:orient="landscape"/>
      <w:pgMar w:top="1701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1AE" w:rsidRDefault="00AF61AE" w:rsidP="00FB3FFD">
      <w:r>
        <w:separator/>
      </w:r>
    </w:p>
  </w:endnote>
  <w:endnote w:type="continuationSeparator" w:id="1">
    <w:p w:rsidR="00AF61AE" w:rsidRDefault="00AF61AE" w:rsidP="00FB3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1AE" w:rsidRDefault="00AF61AE" w:rsidP="00FB3FFD">
      <w:r>
        <w:separator/>
      </w:r>
    </w:p>
  </w:footnote>
  <w:footnote w:type="continuationSeparator" w:id="1">
    <w:p w:rsidR="00AF61AE" w:rsidRDefault="00AF61AE" w:rsidP="00FB3F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30304"/>
      <w:docPartObj>
        <w:docPartGallery w:val="Page Numbers (Top of Page)"/>
        <w:docPartUnique/>
      </w:docPartObj>
    </w:sdtPr>
    <w:sdtContent>
      <w:p w:rsidR="00FB3FFD" w:rsidRDefault="007E2B62">
        <w:pPr>
          <w:pStyle w:val="a5"/>
        </w:pPr>
        <w:fldSimple w:instr=" PAGE   \* MERGEFORMAT ">
          <w:r w:rsidR="00BA2E3D">
            <w:rPr>
              <w:noProof/>
            </w:rPr>
            <w:t>21</w:t>
          </w:r>
        </w:fldSimple>
      </w:p>
    </w:sdtContent>
  </w:sdt>
  <w:p w:rsidR="00FB3FFD" w:rsidRDefault="00FB3FF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1583C36"/>
    <w:multiLevelType w:val="hybridMultilevel"/>
    <w:tmpl w:val="538233A4"/>
    <w:lvl w:ilvl="0" w:tplc="0792DE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1D913E2"/>
    <w:multiLevelType w:val="hybridMultilevel"/>
    <w:tmpl w:val="100284B4"/>
    <w:lvl w:ilvl="0" w:tplc="288C0D90">
      <w:start w:val="19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D163A"/>
    <w:multiLevelType w:val="hybridMultilevel"/>
    <w:tmpl w:val="D45E90D2"/>
    <w:lvl w:ilvl="0" w:tplc="7F2634AA">
      <w:start w:val="2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4">
    <w:nsid w:val="0FC53007"/>
    <w:multiLevelType w:val="hybridMultilevel"/>
    <w:tmpl w:val="A0F2E4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40371E"/>
    <w:multiLevelType w:val="hybridMultilevel"/>
    <w:tmpl w:val="53148EBC"/>
    <w:lvl w:ilvl="0" w:tplc="1304F4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963501"/>
    <w:multiLevelType w:val="singleLevel"/>
    <w:tmpl w:val="494A26E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7">
    <w:nsid w:val="1EDA3D84"/>
    <w:multiLevelType w:val="hybridMultilevel"/>
    <w:tmpl w:val="25A6C782"/>
    <w:lvl w:ilvl="0" w:tplc="1E7E2F68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8">
    <w:nsid w:val="20730F64"/>
    <w:multiLevelType w:val="hybridMultilevel"/>
    <w:tmpl w:val="1C66C304"/>
    <w:lvl w:ilvl="0" w:tplc="E78EDC54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298F03B5"/>
    <w:multiLevelType w:val="hybridMultilevel"/>
    <w:tmpl w:val="873C9CAA"/>
    <w:lvl w:ilvl="0" w:tplc="4992E1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A00A67"/>
    <w:multiLevelType w:val="hybridMultilevel"/>
    <w:tmpl w:val="487056A0"/>
    <w:lvl w:ilvl="0" w:tplc="C6F082B0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1">
    <w:nsid w:val="2EA113D7"/>
    <w:multiLevelType w:val="hybridMultilevel"/>
    <w:tmpl w:val="873C9CAA"/>
    <w:lvl w:ilvl="0" w:tplc="4992E1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B289C"/>
    <w:multiLevelType w:val="hybridMultilevel"/>
    <w:tmpl w:val="240427E6"/>
    <w:lvl w:ilvl="0" w:tplc="F2C879A4">
      <w:start w:val="1"/>
      <w:numFmt w:val="decimal"/>
      <w:lvlText w:val="%1."/>
      <w:lvlJc w:val="left"/>
      <w:pPr>
        <w:tabs>
          <w:tab w:val="num" w:pos="1950"/>
        </w:tabs>
        <w:ind w:left="19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33754CAB"/>
    <w:multiLevelType w:val="hybridMultilevel"/>
    <w:tmpl w:val="DD327574"/>
    <w:lvl w:ilvl="0" w:tplc="04190001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2"/>
        </w:tabs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2"/>
        </w:tabs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2"/>
        </w:tabs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2"/>
        </w:tabs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2"/>
        </w:tabs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</w:rPr>
    </w:lvl>
  </w:abstractNum>
  <w:abstractNum w:abstractNumId="14">
    <w:nsid w:val="385C71BB"/>
    <w:multiLevelType w:val="hybridMultilevel"/>
    <w:tmpl w:val="EC8684A8"/>
    <w:lvl w:ilvl="0" w:tplc="CC08C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D42D2A"/>
    <w:multiLevelType w:val="hybridMultilevel"/>
    <w:tmpl w:val="92184F30"/>
    <w:lvl w:ilvl="0" w:tplc="E0560350">
      <w:start w:val="1"/>
      <w:numFmt w:val="decimal"/>
      <w:lvlText w:val="%1."/>
      <w:lvlJc w:val="left"/>
      <w:pPr>
        <w:tabs>
          <w:tab w:val="num" w:pos="1896"/>
        </w:tabs>
        <w:ind w:left="1896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6">
    <w:nsid w:val="3DDA1761"/>
    <w:multiLevelType w:val="multilevel"/>
    <w:tmpl w:val="759684E2"/>
    <w:lvl w:ilvl="0">
      <w:start w:val="9"/>
      <w:numFmt w:val="decimalZero"/>
      <w:lvlText w:val="%1"/>
      <w:lvlJc w:val="left"/>
      <w:pPr>
        <w:tabs>
          <w:tab w:val="num" w:pos="5325"/>
        </w:tabs>
        <w:ind w:left="5325" w:hanging="5325"/>
      </w:pPr>
      <w:rPr>
        <w:rFonts w:hint="default"/>
      </w:rPr>
    </w:lvl>
    <w:lvl w:ilvl="1">
      <w:start w:val="2005"/>
      <w:numFmt w:val="decimal"/>
      <w:lvlText w:val="%1.%2"/>
      <w:lvlJc w:val="left"/>
      <w:pPr>
        <w:tabs>
          <w:tab w:val="num" w:pos="5835"/>
        </w:tabs>
        <w:ind w:left="5835" w:hanging="53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345"/>
        </w:tabs>
        <w:ind w:left="6345" w:hanging="53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55"/>
        </w:tabs>
        <w:ind w:left="6855" w:hanging="53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65"/>
        </w:tabs>
        <w:ind w:left="7365" w:hanging="53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75"/>
        </w:tabs>
        <w:ind w:left="7875" w:hanging="53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53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95"/>
        </w:tabs>
        <w:ind w:left="8895" w:hanging="53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405"/>
        </w:tabs>
        <w:ind w:left="9405" w:hanging="5325"/>
      </w:pPr>
      <w:rPr>
        <w:rFonts w:hint="default"/>
      </w:rPr>
    </w:lvl>
  </w:abstractNum>
  <w:abstractNum w:abstractNumId="17">
    <w:nsid w:val="40FC5510"/>
    <w:multiLevelType w:val="hybridMultilevel"/>
    <w:tmpl w:val="D3BA1EFC"/>
    <w:lvl w:ilvl="0" w:tplc="188AAEA0">
      <w:numFmt w:val="bullet"/>
      <w:lvlText w:val="-"/>
      <w:lvlJc w:val="left"/>
      <w:pPr>
        <w:tabs>
          <w:tab w:val="num" w:pos="402"/>
        </w:tabs>
        <w:ind w:left="4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2"/>
        </w:tabs>
        <w:ind w:left="11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2"/>
        </w:tabs>
        <w:ind w:left="1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2"/>
        </w:tabs>
        <w:ind w:left="32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2"/>
        </w:tabs>
        <w:ind w:left="4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2"/>
        </w:tabs>
        <w:ind w:left="4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2"/>
        </w:tabs>
        <w:ind w:left="54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2"/>
        </w:tabs>
        <w:ind w:left="6162" w:hanging="360"/>
      </w:pPr>
      <w:rPr>
        <w:rFonts w:ascii="Wingdings" w:hAnsi="Wingdings" w:hint="default"/>
      </w:rPr>
    </w:lvl>
  </w:abstractNum>
  <w:abstractNum w:abstractNumId="18">
    <w:nsid w:val="427017F8"/>
    <w:multiLevelType w:val="hybridMultilevel"/>
    <w:tmpl w:val="7BD2B2A6"/>
    <w:lvl w:ilvl="0" w:tplc="43E29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645701"/>
    <w:multiLevelType w:val="hybridMultilevel"/>
    <w:tmpl w:val="04D602A4"/>
    <w:lvl w:ilvl="0" w:tplc="CC08C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A36BFB"/>
    <w:multiLevelType w:val="hybridMultilevel"/>
    <w:tmpl w:val="F0C2C6DA"/>
    <w:lvl w:ilvl="0" w:tplc="1B3C4A90">
      <w:start w:val="4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1">
    <w:nsid w:val="484C45CA"/>
    <w:multiLevelType w:val="hybridMultilevel"/>
    <w:tmpl w:val="C64E5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BB1848"/>
    <w:multiLevelType w:val="hybridMultilevel"/>
    <w:tmpl w:val="69C05E74"/>
    <w:lvl w:ilvl="0" w:tplc="06681DBE">
      <w:start w:val="1"/>
      <w:numFmt w:val="bullet"/>
      <w:lvlText w:val="-"/>
      <w:lvlJc w:val="left"/>
      <w:pPr>
        <w:tabs>
          <w:tab w:val="num" w:pos="1032"/>
        </w:tabs>
        <w:ind w:left="1032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3">
    <w:nsid w:val="560D7107"/>
    <w:multiLevelType w:val="hybridMultilevel"/>
    <w:tmpl w:val="ACC8EC0A"/>
    <w:lvl w:ilvl="0" w:tplc="CC08CE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304F43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7337732"/>
    <w:multiLevelType w:val="hybridMultilevel"/>
    <w:tmpl w:val="23AE35E8"/>
    <w:lvl w:ilvl="0" w:tplc="041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5">
    <w:nsid w:val="59B4117E"/>
    <w:multiLevelType w:val="hybridMultilevel"/>
    <w:tmpl w:val="0ED8F7C2"/>
    <w:lvl w:ilvl="0" w:tplc="43E29A06">
      <w:start w:val="1"/>
      <w:numFmt w:val="bullet"/>
      <w:lvlText w:val=""/>
      <w:lvlJc w:val="left"/>
      <w:pPr>
        <w:tabs>
          <w:tab w:val="num" w:pos="1021"/>
        </w:tabs>
        <w:ind w:left="1021" w:hanging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361B26"/>
    <w:multiLevelType w:val="hybridMultilevel"/>
    <w:tmpl w:val="0A4AFB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6D5DDA"/>
    <w:multiLevelType w:val="hybridMultilevel"/>
    <w:tmpl w:val="BC885BF8"/>
    <w:lvl w:ilvl="0" w:tplc="288C0D90">
      <w:start w:val="4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BE61B5"/>
    <w:multiLevelType w:val="hybridMultilevel"/>
    <w:tmpl w:val="347E2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EB0CFC"/>
    <w:multiLevelType w:val="hybridMultilevel"/>
    <w:tmpl w:val="2E666328"/>
    <w:lvl w:ilvl="0" w:tplc="6ABAEF5C">
      <w:start w:val="1"/>
      <w:numFmt w:val="decimal"/>
      <w:lvlText w:val="%1."/>
      <w:lvlJc w:val="left"/>
      <w:pPr>
        <w:tabs>
          <w:tab w:val="num" w:pos="1248"/>
        </w:tabs>
        <w:ind w:left="1248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0">
    <w:nsid w:val="656B0C36"/>
    <w:multiLevelType w:val="hybridMultilevel"/>
    <w:tmpl w:val="22AA4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C87E63"/>
    <w:multiLevelType w:val="hybridMultilevel"/>
    <w:tmpl w:val="FA16B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3C3D9B"/>
    <w:multiLevelType w:val="hybridMultilevel"/>
    <w:tmpl w:val="D96242BA"/>
    <w:lvl w:ilvl="0" w:tplc="1206F356">
      <w:start w:val="1"/>
      <w:numFmt w:val="decimal"/>
      <w:lvlText w:val="%1."/>
      <w:lvlJc w:val="left"/>
      <w:pPr>
        <w:tabs>
          <w:tab w:val="num" w:pos="1979"/>
        </w:tabs>
        <w:ind w:left="1979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3">
    <w:nsid w:val="7F814A0F"/>
    <w:multiLevelType w:val="hybridMultilevel"/>
    <w:tmpl w:val="790AF2B8"/>
    <w:lvl w:ilvl="0" w:tplc="0F6ABE06">
      <w:start w:val="1"/>
      <w:numFmt w:val="decimal"/>
      <w:lvlText w:val="%1."/>
      <w:lvlJc w:val="left"/>
      <w:pPr>
        <w:ind w:left="44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8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5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0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7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4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166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8"/>
  </w:num>
  <w:num w:numId="5">
    <w:abstractNumId w:val="7"/>
  </w:num>
  <w:num w:numId="6">
    <w:abstractNumId w:val="22"/>
  </w:num>
  <w:num w:numId="7">
    <w:abstractNumId w:val="29"/>
  </w:num>
  <w:num w:numId="8">
    <w:abstractNumId w:val="32"/>
  </w:num>
  <w:num w:numId="9">
    <w:abstractNumId w:val="20"/>
  </w:num>
  <w:num w:numId="10">
    <w:abstractNumId w:val="27"/>
  </w:num>
  <w:num w:numId="11">
    <w:abstractNumId w:val="2"/>
  </w:num>
  <w:num w:numId="12">
    <w:abstractNumId w:val="15"/>
  </w:num>
  <w:num w:numId="13">
    <w:abstractNumId w:val="6"/>
  </w:num>
  <w:num w:numId="14">
    <w:abstractNumId w:val="16"/>
  </w:num>
  <w:num w:numId="15">
    <w:abstractNumId w:val="4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7"/>
  </w:num>
  <w:num w:numId="21">
    <w:abstractNumId w:val="31"/>
  </w:num>
  <w:num w:numId="22">
    <w:abstractNumId w:val="33"/>
  </w:num>
  <w:num w:numId="23">
    <w:abstractNumId w:val="23"/>
  </w:num>
  <w:num w:numId="24">
    <w:abstractNumId w:val="5"/>
  </w:num>
  <w:num w:numId="25">
    <w:abstractNumId w:val="25"/>
  </w:num>
  <w:num w:numId="26">
    <w:abstractNumId w:val="28"/>
  </w:num>
  <w:num w:numId="27">
    <w:abstractNumId w:val="18"/>
  </w:num>
  <w:num w:numId="28">
    <w:abstractNumId w:val="24"/>
  </w:num>
  <w:num w:numId="29">
    <w:abstractNumId w:val="26"/>
  </w:num>
  <w:num w:numId="30">
    <w:abstractNumId w:val="10"/>
  </w:num>
  <w:num w:numId="31">
    <w:abstractNumId w:val="19"/>
  </w:num>
  <w:num w:numId="32">
    <w:abstractNumId w:val="21"/>
  </w:num>
  <w:num w:numId="33">
    <w:abstractNumId w:val="14"/>
  </w:num>
  <w:num w:numId="34">
    <w:abstractNumId w:val="30"/>
  </w:num>
  <w:num w:numId="35">
    <w:abstractNumId w:val="11"/>
  </w:num>
  <w:num w:numId="36">
    <w:abstractNumId w:val="9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48CE"/>
    <w:rsid w:val="0002022E"/>
    <w:rsid w:val="00054863"/>
    <w:rsid w:val="00065243"/>
    <w:rsid w:val="00081D93"/>
    <w:rsid w:val="00095D7C"/>
    <w:rsid w:val="000D3652"/>
    <w:rsid w:val="000E5EEA"/>
    <w:rsid w:val="0015194B"/>
    <w:rsid w:val="00160F1D"/>
    <w:rsid w:val="001735F8"/>
    <w:rsid w:val="001D50FA"/>
    <w:rsid w:val="002128D4"/>
    <w:rsid w:val="0023105B"/>
    <w:rsid w:val="002315E0"/>
    <w:rsid w:val="002352F6"/>
    <w:rsid w:val="00252B60"/>
    <w:rsid w:val="002A53F4"/>
    <w:rsid w:val="00310806"/>
    <w:rsid w:val="00331635"/>
    <w:rsid w:val="00336AD4"/>
    <w:rsid w:val="003442B2"/>
    <w:rsid w:val="003D1EDD"/>
    <w:rsid w:val="003F7DCF"/>
    <w:rsid w:val="00401C82"/>
    <w:rsid w:val="00424090"/>
    <w:rsid w:val="00447070"/>
    <w:rsid w:val="00462D9C"/>
    <w:rsid w:val="0048207F"/>
    <w:rsid w:val="005039D9"/>
    <w:rsid w:val="005369AC"/>
    <w:rsid w:val="0056077F"/>
    <w:rsid w:val="00580FCE"/>
    <w:rsid w:val="0058620D"/>
    <w:rsid w:val="005C066C"/>
    <w:rsid w:val="005C754A"/>
    <w:rsid w:val="005D6CCE"/>
    <w:rsid w:val="006272EA"/>
    <w:rsid w:val="00661F6A"/>
    <w:rsid w:val="00665275"/>
    <w:rsid w:val="006B5D54"/>
    <w:rsid w:val="006B5E1D"/>
    <w:rsid w:val="00734E7D"/>
    <w:rsid w:val="00741973"/>
    <w:rsid w:val="00744ED3"/>
    <w:rsid w:val="00783FD6"/>
    <w:rsid w:val="00797D97"/>
    <w:rsid w:val="007D6592"/>
    <w:rsid w:val="007E2B62"/>
    <w:rsid w:val="007F4956"/>
    <w:rsid w:val="007F76CE"/>
    <w:rsid w:val="0088004C"/>
    <w:rsid w:val="0090557B"/>
    <w:rsid w:val="00915477"/>
    <w:rsid w:val="00937F96"/>
    <w:rsid w:val="00965467"/>
    <w:rsid w:val="00965B62"/>
    <w:rsid w:val="009E54AF"/>
    <w:rsid w:val="00A0373F"/>
    <w:rsid w:val="00A15CFD"/>
    <w:rsid w:val="00A351E7"/>
    <w:rsid w:val="00A4176A"/>
    <w:rsid w:val="00A72AD1"/>
    <w:rsid w:val="00A73052"/>
    <w:rsid w:val="00A8574D"/>
    <w:rsid w:val="00AF61AE"/>
    <w:rsid w:val="00B50ED4"/>
    <w:rsid w:val="00B70846"/>
    <w:rsid w:val="00B94223"/>
    <w:rsid w:val="00BA2E3D"/>
    <w:rsid w:val="00BA4FE8"/>
    <w:rsid w:val="00BC2E01"/>
    <w:rsid w:val="00C15A40"/>
    <w:rsid w:val="00C246BD"/>
    <w:rsid w:val="00C50C3E"/>
    <w:rsid w:val="00C8425E"/>
    <w:rsid w:val="00CA3163"/>
    <w:rsid w:val="00CC5B78"/>
    <w:rsid w:val="00D709C2"/>
    <w:rsid w:val="00D77F9A"/>
    <w:rsid w:val="00DC4B80"/>
    <w:rsid w:val="00DD4EA5"/>
    <w:rsid w:val="00E02FD7"/>
    <w:rsid w:val="00E24937"/>
    <w:rsid w:val="00E75B85"/>
    <w:rsid w:val="00E95D31"/>
    <w:rsid w:val="00F348CE"/>
    <w:rsid w:val="00F411C3"/>
    <w:rsid w:val="00F64B18"/>
    <w:rsid w:val="00F70A73"/>
    <w:rsid w:val="00FB3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C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48C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5C066C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5C066C"/>
    <w:pPr>
      <w:keepNext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5C066C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5C066C"/>
    <w:pPr>
      <w:keepNext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5C066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8C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F3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48CE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rsid w:val="00F348CE"/>
    <w:pPr>
      <w:spacing w:after="120" w:line="480" w:lineRule="auto"/>
      <w:ind w:left="283"/>
      <w:jc w:val="left"/>
    </w:pPr>
    <w:rPr>
      <w:sz w:val="28"/>
      <w:szCs w:val="20"/>
      <w:lang w:eastAsia="ja-JP"/>
    </w:rPr>
  </w:style>
  <w:style w:type="character" w:customStyle="1" w:styleId="22">
    <w:name w:val="Основной текст с отступом 2 Знак"/>
    <w:basedOn w:val="a0"/>
    <w:link w:val="21"/>
    <w:rsid w:val="00F348CE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a4">
    <w:name w:val="List Paragraph"/>
    <w:basedOn w:val="a"/>
    <w:uiPriority w:val="34"/>
    <w:qFormat/>
    <w:rsid w:val="0044707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B3F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3F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FB3F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B3F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C06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06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C06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C06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C066C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ody Text Indent"/>
    <w:basedOn w:val="a"/>
    <w:link w:val="aa"/>
    <w:rsid w:val="005C066C"/>
    <w:pPr>
      <w:ind w:firstLine="851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5C06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rsid w:val="005C066C"/>
  </w:style>
  <w:style w:type="paragraph" w:customStyle="1" w:styleId="ConsPlusNonformat">
    <w:name w:val="ConsPlusNonformat"/>
    <w:rsid w:val="005C066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lang w:eastAsia="ru-RU"/>
    </w:rPr>
  </w:style>
  <w:style w:type="character" w:customStyle="1" w:styleId="ac">
    <w:name w:val="Текст выноски Знак"/>
    <w:basedOn w:val="a0"/>
    <w:link w:val="ad"/>
    <w:semiHidden/>
    <w:rsid w:val="005C066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semiHidden/>
    <w:rsid w:val="005C066C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d"/>
    <w:uiPriority w:val="99"/>
    <w:semiHidden/>
    <w:rsid w:val="005C06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C066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character" w:styleId="ae">
    <w:name w:val="Strong"/>
    <w:basedOn w:val="a0"/>
    <w:qFormat/>
    <w:rsid w:val="005C066C"/>
    <w:rPr>
      <w:rFonts w:cs="Times New Roman"/>
      <w:b/>
      <w:bCs/>
    </w:rPr>
  </w:style>
  <w:style w:type="paragraph" w:customStyle="1" w:styleId="12">
    <w:name w:val="Абзац списка1"/>
    <w:basedOn w:val="a"/>
    <w:rsid w:val="005C06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3">
    <w:name w:val="Абзац списка2"/>
    <w:basedOn w:val="a"/>
    <w:rsid w:val="005C066C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1">
    <w:name w:val="Абзац списка3"/>
    <w:basedOn w:val="a"/>
    <w:rsid w:val="005C06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Document Map"/>
    <w:basedOn w:val="a"/>
    <w:link w:val="af0"/>
    <w:rsid w:val="005C066C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5C06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C066C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Times New Roman" w:hAnsi="Courier New" w:cs="Courier New"/>
      <w:lang w:eastAsia="ru-RU"/>
    </w:rPr>
  </w:style>
  <w:style w:type="paragraph" w:customStyle="1" w:styleId="ConsPlusCell">
    <w:name w:val="ConsPlusCell"/>
    <w:rsid w:val="005C066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rsid w:val="005C066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2690</Words>
  <Characters>15339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GKX_Uprav</dc:creator>
  <cp:keywords/>
  <dc:description/>
  <cp:lastModifiedBy>Upravdel</cp:lastModifiedBy>
  <cp:revision>5</cp:revision>
  <cp:lastPrinted>2017-02-27T00:09:00Z</cp:lastPrinted>
  <dcterms:created xsi:type="dcterms:W3CDTF">2017-02-27T01:04:00Z</dcterms:created>
  <dcterms:modified xsi:type="dcterms:W3CDTF">2017-03-01T02:06:00Z</dcterms:modified>
</cp:coreProperties>
</file>